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9B" w:rsidRDefault="00961B8B" w:rsidP="00330D9B">
      <w:pPr>
        <w:shd w:val="clear" w:color="auto" w:fill="FFFFFF"/>
        <w:spacing w:after="0" w:line="495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2"/>
          <w:szCs w:val="42"/>
          <w:lang w:eastAsia="hr-HR"/>
        </w:rPr>
      </w:pPr>
      <w:r>
        <w:fldChar w:fldCharType="begin"/>
      </w:r>
      <w:r>
        <w:instrText xml:space="preserve"> HYPERLINK "https://knjigoljupci.com/2016/03/14/nemoj-da-dramis-ili/" </w:instrText>
      </w:r>
      <w:r>
        <w:fldChar w:fldCharType="separate"/>
      </w:r>
      <w:r w:rsidR="00C777BE" w:rsidRPr="006C4E0C">
        <w:rPr>
          <w:rFonts w:ascii="Times New Roman" w:eastAsia="Times New Roman" w:hAnsi="Times New Roman" w:cs="Times New Roman"/>
          <w:b/>
          <w:bCs/>
          <w:color w:val="C00000"/>
          <w:kern w:val="36"/>
          <w:sz w:val="72"/>
          <w:szCs w:val="72"/>
          <w:bdr w:val="none" w:sz="0" w:space="0" w:color="auto" w:frame="1"/>
          <w:lang w:eastAsia="hr-HR"/>
        </w:rPr>
        <w:t>Drama</w:t>
      </w:r>
      <w:r w:rsidR="00C777BE" w:rsidRPr="00A9389A">
        <w:rPr>
          <w:rFonts w:ascii="Georgia" w:eastAsia="Times New Roman" w:hAnsi="Georgia" w:cs="Times New Roman"/>
          <w:b/>
          <w:bCs/>
          <w:color w:val="000000"/>
          <w:kern w:val="36"/>
          <w:sz w:val="42"/>
          <w:szCs w:val="42"/>
          <w:bdr w:val="none" w:sz="0" w:space="0" w:color="auto" w:frame="1"/>
          <w:lang w:eastAsia="hr-HR"/>
        </w:rPr>
        <w:t>,</w:t>
      </w:r>
      <w:r>
        <w:rPr>
          <w:rFonts w:ascii="Georgia" w:eastAsia="Times New Roman" w:hAnsi="Georgia" w:cs="Times New Roman"/>
          <w:b/>
          <w:bCs/>
          <w:color w:val="000000"/>
          <w:kern w:val="36"/>
          <w:sz w:val="42"/>
          <w:szCs w:val="42"/>
          <w:u w:val="single"/>
          <w:bdr w:val="none" w:sz="0" w:space="0" w:color="auto" w:frame="1"/>
          <w:lang w:eastAsia="hr-HR"/>
        </w:rPr>
        <w:fldChar w:fldCharType="end"/>
      </w:r>
      <w:r w:rsidR="00C777BE">
        <w:rPr>
          <w:rFonts w:ascii="Georgia" w:eastAsia="Times New Roman" w:hAnsi="Georgia" w:cs="Times New Roman"/>
          <w:b/>
          <w:bCs/>
          <w:color w:val="000000"/>
          <w:kern w:val="36"/>
          <w:sz w:val="42"/>
          <w:szCs w:val="42"/>
          <w:lang w:eastAsia="hr-HR"/>
        </w:rPr>
        <w:t xml:space="preserve"> socijalne vještine i pubertet</w:t>
      </w:r>
    </w:p>
    <w:p w:rsidR="004E71A8" w:rsidRPr="002C2742" w:rsidRDefault="008B3F51" w:rsidP="002241EF">
      <w:pPr>
        <w:shd w:val="clear" w:color="auto" w:fill="FFFFFF"/>
        <w:spacing w:after="0" w:line="357" w:lineRule="atLeast"/>
        <w:jc w:val="both"/>
        <w:textAlignment w:val="baseline"/>
        <w:rPr>
          <w:rFonts w:ascii="Georgia" w:eastAsia="Times New Roman" w:hAnsi="Georgia" w:cs="Times New Roman"/>
          <w:iCs/>
          <w:color w:val="333333"/>
          <w:sz w:val="21"/>
          <w:szCs w:val="21"/>
          <w:bdr w:val="none" w:sz="0" w:space="0" w:color="auto" w:frame="1"/>
          <w:lang w:eastAsia="hr-HR"/>
        </w:rPr>
      </w:pPr>
      <w:r w:rsidRPr="002C274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Dok sam boravila u Norveškoj odlazila sam u Gimnaziju „Henrik Ibsen“ i bila iznenađena kako u toj gimnaziji pored jezičnog i glazbenog usmjerenja postoji i dramsko. </w:t>
      </w:r>
      <w:r w:rsidR="002241EF" w:rsidRPr="002C274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D</w:t>
      </w:r>
      <w:r w:rsidRPr="002C274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o ta</w:t>
      </w:r>
      <w:r w:rsidR="002241EF" w:rsidRPr="002C274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d</w:t>
      </w:r>
      <w:r w:rsidRPr="002C274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a nisam razumjela koliko su dramske vježbe, tehnika važne i koliko mogu doprinijeti u razvoju , ne samo socijalnih već i osobnih vještina i stavova kod mlade osobe. </w:t>
      </w:r>
      <w:r w:rsidR="002241EF" w:rsidRPr="002C274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S</w:t>
      </w:r>
      <w:r w:rsidRPr="002C274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usrela sam se s nečim što je itekako važno za nastavni proces, a kod nas gotovo i da ne postoji. </w:t>
      </w:r>
      <w:r w:rsidR="002241EF" w:rsidRPr="002C274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Moj</w:t>
      </w:r>
      <w:r w:rsidR="00316031" w:rsidRPr="002C274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,</w:t>
      </w:r>
      <w:r w:rsidR="002241EF" w:rsidRPr="002C274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kasniji dugogodišnji</w:t>
      </w:r>
      <w:r w:rsidR="00316031" w:rsidRPr="002C274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(</w:t>
      </w:r>
      <w:proofErr w:type="spellStart"/>
      <w:r w:rsidR="00316031" w:rsidRPr="002C274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nekontinuirani</w:t>
      </w:r>
      <w:proofErr w:type="spellEnd"/>
      <w:r w:rsidR="00316031" w:rsidRPr="002C274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)</w:t>
      </w:r>
      <w:r w:rsidR="002241EF" w:rsidRPr="002C274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 boravak u Engleskoj proširio mi je vidike o značenju uporabe dramskih tehnika u procesu nastave. U engleskim školama Drama kao predmet je neizostavna, a uporaba dramskih tehnika nešto bez čega se nastava ne može ni zamisliti. To je nešto o čemu se ni ne razmišlja. Ono je naprosto tu. Naravno za uporabu dramskih tehnika potrebno je vrijeme, ali ga oni i imaju jer je nastava koncipirana na posve drukčiji način. </w:t>
      </w:r>
      <w:r w:rsidR="00D34A63" w:rsidRPr="002C274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Tijekom </w:t>
      </w:r>
      <w:r w:rsidR="00316031" w:rsidRPr="002C274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jednog od boravaka</w:t>
      </w:r>
      <w:r w:rsidR="00D34A63" w:rsidRPr="002C274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u Engleskoj, posjetila sam u Londonu  dramsku školu </w:t>
      </w:r>
      <w:proofErr w:type="spellStart"/>
      <w:r w:rsidR="00D34A63" w:rsidRPr="002C274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Anne</w:t>
      </w:r>
      <w:proofErr w:type="spellEnd"/>
      <w:r w:rsidR="00D34A63" w:rsidRPr="002C274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="00D34A63" w:rsidRPr="002C274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Scher</w:t>
      </w:r>
      <w:proofErr w:type="spellEnd"/>
      <w:r w:rsidR="00D34A63" w:rsidRPr="002C274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koja je osnovana još daleke 1968. godine. Dojmovi su suviše veliki, da se samo zapitate u kom svijetu vi živite i radite. Ali stvarnost je takva kakva je</w:t>
      </w:r>
      <w:r w:rsidR="004E71A8" w:rsidRPr="002C274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. U svakom slučaju trudim se tijekom svog nastavnog procesa što više koristiti dramske tehnike. Na web stranici, o kojoj sam već govorila, ponovno, odličan članak</w:t>
      </w:r>
      <w:r w:rsidR="004E71A8" w:rsidRPr="002C2742">
        <w:rPr>
          <w:rFonts w:ascii="Georgia" w:eastAsia="Times New Roman" w:hAnsi="Georgia" w:cs="Times New Roman"/>
          <w:iCs/>
          <w:color w:val="333333"/>
          <w:sz w:val="21"/>
          <w:szCs w:val="21"/>
          <w:bdr w:val="none" w:sz="0" w:space="0" w:color="auto" w:frame="1"/>
          <w:lang w:eastAsia="hr-HR"/>
        </w:rPr>
        <w:t>.</w:t>
      </w:r>
      <w:r w:rsidR="00D34A63" w:rsidRPr="002C2742">
        <w:rPr>
          <w:rFonts w:ascii="Georgia" w:eastAsia="Times New Roman" w:hAnsi="Georgia" w:cs="Times New Roman"/>
          <w:iCs/>
          <w:color w:val="333333"/>
          <w:sz w:val="21"/>
          <w:szCs w:val="21"/>
          <w:bdr w:val="none" w:sz="0" w:space="0" w:color="auto" w:frame="1"/>
          <w:lang w:eastAsia="hr-HR"/>
        </w:rPr>
        <w:t xml:space="preserve"> </w:t>
      </w:r>
    </w:p>
    <w:p w:rsidR="00987758" w:rsidRDefault="00987758" w:rsidP="00330D9B">
      <w:pPr>
        <w:shd w:val="clear" w:color="auto" w:fill="FFFFFF"/>
        <w:spacing w:after="0" w:line="357" w:lineRule="atLeast"/>
        <w:textAlignment w:val="baseline"/>
        <w:outlineLvl w:val="2"/>
      </w:pPr>
    </w:p>
    <w:p w:rsidR="00330D9B" w:rsidRPr="00987758" w:rsidRDefault="00337744" w:rsidP="00330D9B">
      <w:pPr>
        <w:shd w:val="clear" w:color="auto" w:fill="FFFFFF"/>
        <w:spacing w:after="0" w:line="357" w:lineRule="atLeast"/>
        <w:textAlignment w:val="baseline"/>
        <w:outlineLvl w:val="2"/>
        <w:rPr>
          <w:rFonts w:ascii="Georgia" w:eastAsia="Times New Roman" w:hAnsi="Georgia" w:cs="Times New Roman"/>
          <w:b/>
          <w:bCs/>
          <w:color w:val="999999"/>
          <w:sz w:val="32"/>
          <w:szCs w:val="32"/>
          <w:lang w:eastAsia="hr-HR"/>
        </w:rPr>
      </w:pPr>
      <w:hyperlink r:id="rId8" w:history="1">
        <w:r w:rsidR="00330D9B" w:rsidRPr="00987758">
          <w:rPr>
            <w:rFonts w:ascii="Georgia" w:eastAsia="Times New Roman" w:hAnsi="Georgia" w:cs="Times New Roman"/>
            <w:b/>
            <w:bCs/>
            <w:color w:val="333333"/>
            <w:sz w:val="32"/>
            <w:szCs w:val="32"/>
            <w:bdr w:val="none" w:sz="0" w:space="0" w:color="auto" w:frame="1"/>
            <w:lang w:eastAsia="hr-HR"/>
          </w:rPr>
          <w:t xml:space="preserve">OMG, I </w:t>
        </w:r>
        <w:proofErr w:type="spellStart"/>
        <w:r w:rsidR="00330D9B" w:rsidRPr="00987758">
          <w:rPr>
            <w:rFonts w:ascii="Georgia" w:eastAsia="Times New Roman" w:hAnsi="Georgia" w:cs="Times New Roman"/>
            <w:b/>
            <w:bCs/>
            <w:color w:val="333333"/>
            <w:sz w:val="32"/>
            <w:szCs w:val="32"/>
            <w:bdr w:val="none" w:sz="0" w:space="0" w:color="auto" w:frame="1"/>
            <w:lang w:eastAsia="hr-HR"/>
          </w:rPr>
          <w:t>Can</w:t>
        </w:r>
        <w:proofErr w:type="spellEnd"/>
        <w:r w:rsidR="00330D9B" w:rsidRPr="00987758">
          <w:rPr>
            <w:rFonts w:ascii="Georgia" w:eastAsia="Times New Roman" w:hAnsi="Georgia" w:cs="Times New Roman"/>
            <w:b/>
            <w:bCs/>
            <w:color w:val="333333"/>
            <w:sz w:val="32"/>
            <w:szCs w:val="32"/>
            <w:bdr w:val="none" w:sz="0" w:space="0" w:color="auto" w:frame="1"/>
            <w:lang w:eastAsia="hr-HR"/>
          </w:rPr>
          <w:t xml:space="preserve">’t </w:t>
        </w:r>
        <w:proofErr w:type="spellStart"/>
        <w:r w:rsidR="00330D9B" w:rsidRPr="00987758">
          <w:rPr>
            <w:rFonts w:ascii="Georgia" w:eastAsia="Times New Roman" w:hAnsi="Georgia" w:cs="Times New Roman"/>
            <w:b/>
            <w:bCs/>
            <w:color w:val="333333"/>
            <w:sz w:val="32"/>
            <w:szCs w:val="32"/>
            <w:bdr w:val="none" w:sz="0" w:space="0" w:color="auto" w:frame="1"/>
            <w:lang w:eastAsia="hr-HR"/>
          </w:rPr>
          <w:t>Even</w:t>
        </w:r>
        <w:proofErr w:type="spellEnd"/>
        <w:r w:rsidR="00330D9B" w:rsidRPr="00987758">
          <w:rPr>
            <w:rFonts w:ascii="Georgia" w:eastAsia="Times New Roman" w:hAnsi="Georgia" w:cs="Times New Roman"/>
            <w:b/>
            <w:bCs/>
            <w:color w:val="333333"/>
            <w:sz w:val="32"/>
            <w:szCs w:val="32"/>
            <w:bdr w:val="none" w:sz="0" w:space="0" w:color="auto" w:frame="1"/>
            <w:lang w:eastAsia="hr-HR"/>
          </w:rPr>
          <w:t xml:space="preserve">: Drama, </w:t>
        </w:r>
        <w:proofErr w:type="spellStart"/>
        <w:r w:rsidR="00330D9B" w:rsidRPr="00987758">
          <w:rPr>
            <w:rFonts w:ascii="Georgia" w:eastAsia="Times New Roman" w:hAnsi="Georgia" w:cs="Times New Roman"/>
            <w:b/>
            <w:bCs/>
            <w:color w:val="333333"/>
            <w:sz w:val="32"/>
            <w:szCs w:val="32"/>
            <w:bdr w:val="none" w:sz="0" w:space="0" w:color="auto" w:frame="1"/>
            <w:lang w:eastAsia="hr-HR"/>
          </w:rPr>
          <w:t>Social</w:t>
        </w:r>
        <w:proofErr w:type="spellEnd"/>
        <w:r w:rsidR="00330D9B" w:rsidRPr="00987758">
          <w:rPr>
            <w:rFonts w:ascii="Georgia" w:eastAsia="Times New Roman" w:hAnsi="Georgia" w:cs="Times New Roman"/>
            <w:b/>
            <w:bCs/>
            <w:color w:val="333333"/>
            <w:sz w:val="32"/>
            <w:szCs w:val="32"/>
            <w:bdr w:val="none" w:sz="0" w:space="0" w:color="auto" w:frame="1"/>
            <w:lang w:eastAsia="hr-HR"/>
          </w:rPr>
          <w:t xml:space="preserve"> </w:t>
        </w:r>
        <w:proofErr w:type="spellStart"/>
        <w:r w:rsidR="00330D9B" w:rsidRPr="00987758">
          <w:rPr>
            <w:rFonts w:ascii="Georgia" w:eastAsia="Times New Roman" w:hAnsi="Georgia" w:cs="Times New Roman"/>
            <w:b/>
            <w:bCs/>
            <w:color w:val="333333"/>
            <w:sz w:val="32"/>
            <w:szCs w:val="32"/>
            <w:bdr w:val="none" w:sz="0" w:space="0" w:color="auto" w:frame="1"/>
            <w:lang w:eastAsia="hr-HR"/>
          </w:rPr>
          <w:t>Skills</w:t>
        </w:r>
        <w:proofErr w:type="spellEnd"/>
        <w:r w:rsidR="00330D9B" w:rsidRPr="00987758">
          <w:rPr>
            <w:rFonts w:ascii="Georgia" w:eastAsia="Times New Roman" w:hAnsi="Georgia" w:cs="Times New Roman"/>
            <w:b/>
            <w:bCs/>
            <w:color w:val="333333"/>
            <w:sz w:val="32"/>
            <w:szCs w:val="32"/>
            <w:bdr w:val="none" w:sz="0" w:space="0" w:color="auto" w:frame="1"/>
            <w:lang w:eastAsia="hr-HR"/>
          </w:rPr>
          <w:t xml:space="preserve">, </w:t>
        </w:r>
        <w:proofErr w:type="spellStart"/>
        <w:r w:rsidR="00330D9B" w:rsidRPr="00987758">
          <w:rPr>
            <w:rFonts w:ascii="Georgia" w:eastAsia="Times New Roman" w:hAnsi="Georgia" w:cs="Times New Roman"/>
            <w:b/>
            <w:bCs/>
            <w:color w:val="333333"/>
            <w:sz w:val="32"/>
            <w:szCs w:val="32"/>
            <w:bdr w:val="none" w:sz="0" w:space="0" w:color="auto" w:frame="1"/>
            <w:lang w:eastAsia="hr-HR"/>
          </w:rPr>
          <w:t>and</w:t>
        </w:r>
        <w:proofErr w:type="spellEnd"/>
        <w:r w:rsidR="00330D9B" w:rsidRPr="00987758">
          <w:rPr>
            <w:rFonts w:ascii="Georgia" w:eastAsia="Times New Roman" w:hAnsi="Georgia" w:cs="Times New Roman"/>
            <w:b/>
            <w:bCs/>
            <w:color w:val="333333"/>
            <w:sz w:val="32"/>
            <w:szCs w:val="32"/>
            <w:bdr w:val="none" w:sz="0" w:space="0" w:color="auto" w:frame="1"/>
            <w:lang w:eastAsia="hr-HR"/>
          </w:rPr>
          <w:t xml:space="preserve"> </w:t>
        </w:r>
        <w:proofErr w:type="spellStart"/>
        <w:r w:rsidR="00330D9B" w:rsidRPr="00987758">
          <w:rPr>
            <w:rFonts w:ascii="Georgia" w:eastAsia="Times New Roman" w:hAnsi="Georgia" w:cs="Times New Roman"/>
            <w:b/>
            <w:bCs/>
            <w:color w:val="333333"/>
            <w:sz w:val="32"/>
            <w:szCs w:val="32"/>
            <w:bdr w:val="none" w:sz="0" w:space="0" w:color="auto" w:frame="1"/>
            <w:lang w:eastAsia="hr-HR"/>
          </w:rPr>
          <w:t>the</w:t>
        </w:r>
        <w:proofErr w:type="spellEnd"/>
        <w:r w:rsidR="00330D9B" w:rsidRPr="00987758">
          <w:rPr>
            <w:rFonts w:ascii="Georgia" w:eastAsia="Times New Roman" w:hAnsi="Georgia" w:cs="Times New Roman"/>
            <w:b/>
            <w:bCs/>
            <w:color w:val="333333"/>
            <w:sz w:val="32"/>
            <w:szCs w:val="32"/>
            <w:bdr w:val="none" w:sz="0" w:space="0" w:color="auto" w:frame="1"/>
            <w:lang w:eastAsia="hr-HR"/>
          </w:rPr>
          <w:t xml:space="preserve"> </w:t>
        </w:r>
        <w:proofErr w:type="spellStart"/>
        <w:r w:rsidR="00330D9B" w:rsidRPr="00987758">
          <w:rPr>
            <w:rFonts w:ascii="Georgia" w:eastAsia="Times New Roman" w:hAnsi="Georgia" w:cs="Times New Roman"/>
            <w:b/>
            <w:bCs/>
            <w:color w:val="333333"/>
            <w:sz w:val="32"/>
            <w:szCs w:val="32"/>
            <w:bdr w:val="none" w:sz="0" w:space="0" w:color="auto" w:frame="1"/>
            <w:lang w:eastAsia="hr-HR"/>
          </w:rPr>
          <w:t>Teenage</w:t>
        </w:r>
        <w:proofErr w:type="spellEnd"/>
        <w:r w:rsidR="00330D9B" w:rsidRPr="00987758">
          <w:rPr>
            <w:rFonts w:ascii="Georgia" w:eastAsia="Times New Roman" w:hAnsi="Georgia" w:cs="Times New Roman"/>
            <w:b/>
            <w:bCs/>
            <w:color w:val="333333"/>
            <w:sz w:val="32"/>
            <w:szCs w:val="32"/>
            <w:bdr w:val="none" w:sz="0" w:space="0" w:color="auto" w:frame="1"/>
            <w:lang w:eastAsia="hr-HR"/>
          </w:rPr>
          <w:t xml:space="preserve"> </w:t>
        </w:r>
        <w:proofErr w:type="spellStart"/>
        <w:r w:rsidR="00330D9B" w:rsidRPr="00987758">
          <w:rPr>
            <w:rFonts w:ascii="Georgia" w:eastAsia="Times New Roman" w:hAnsi="Georgia" w:cs="Times New Roman"/>
            <w:b/>
            <w:bCs/>
            <w:color w:val="333333"/>
            <w:sz w:val="32"/>
            <w:szCs w:val="32"/>
            <w:bdr w:val="none" w:sz="0" w:space="0" w:color="auto" w:frame="1"/>
            <w:lang w:eastAsia="hr-HR"/>
          </w:rPr>
          <w:t>Brain</w:t>
        </w:r>
        <w:proofErr w:type="spellEnd"/>
      </w:hyperlink>
    </w:p>
    <w:p w:rsidR="00330D9B" w:rsidRPr="00330D9B" w:rsidRDefault="00330D9B" w:rsidP="00330D9B">
      <w:pPr>
        <w:pBdr>
          <w:bottom w:val="single" w:sz="6" w:space="3" w:color="DDDDDD"/>
        </w:pBdr>
        <w:shd w:val="clear" w:color="auto" w:fill="F5F5F5"/>
        <w:spacing w:after="0" w:line="360" w:lineRule="atLeast"/>
        <w:textAlignment w:val="baseline"/>
        <w:outlineLvl w:val="3"/>
        <w:rPr>
          <w:rFonts w:ascii="Georgia" w:eastAsia="Times New Roman" w:hAnsi="Georgia" w:cs="Times New Roman"/>
          <w:b/>
          <w:bCs/>
          <w:caps/>
          <w:color w:val="333333"/>
          <w:sz w:val="17"/>
          <w:szCs w:val="17"/>
          <w:lang w:eastAsia="hr-HR"/>
        </w:rPr>
      </w:pPr>
      <w:r w:rsidRPr="00330D9B">
        <w:rPr>
          <w:rFonts w:ascii="Georgia" w:eastAsia="Times New Roman" w:hAnsi="Georgia" w:cs="Times New Roman"/>
          <w:b/>
          <w:bCs/>
          <w:caps/>
          <w:color w:val="666699"/>
          <w:sz w:val="17"/>
          <w:szCs w:val="17"/>
          <w:bdr w:val="none" w:sz="0" w:space="0" w:color="auto" w:frame="1"/>
          <w:lang w:eastAsia="hr-HR"/>
        </w:rPr>
        <w:t>BY ALEX SHEVRIN</w:t>
      </w:r>
    </w:p>
    <w:p w:rsidR="00330D9B" w:rsidRPr="00330D9B" w:rsidRDefault="00330D9B" w:rsidP="00330D9B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hr-HR"/>
        </w:rPr>
      </w:pPr>
      <w:r w:rsidRPr="00330D9B">
        <w:rPr>
          <w:rFonts w:ascii="Georgia" w:eastAsia="Times New Roman" w:hAnsi="Georgia" w:cs="Times New Roman"/>
          <w:noProof/>
          <w:color w:val="333333"/>
          <w:sz w:val="21"/>
          <w:szCs w:val="21"/>
          <w:lang w:eastAsia="hr-HR"/>
        </w:rPr>
        <w:drawing>
          <wp:inline distT="0" distB="0" distL="0" distR="0" wp14:anchorId="7C64205A" wp14:editId="283A07D8">
            <wp:extent cx="4867275" cy="3650456"/>
            <wp:effectExtent l="0" t="0" r="0" b="7620"/>
            <wp:docPr id="1" name="Picture 1" descr="https://i1.wp.com/www.edutopia.org/sites/default/files/styles/responsive_620px/public/shevrin-dramasocialskillsteenb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www.edutopia.org/sites/default/files/styles/responsive_620px/public/shevrin-dramasocialskillsteenbrai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65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758" w:rsidRDefault="00987758" w:rsidP="00330D9B">
      <w:pPr>
        <w:shd w:val="clear" w:color="auto" w:fill="FFFFFF"/>
        <w:spacing w:after="0" w:line="495" w:lineRule="atLeast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993366"/>
          <w:sz w:val="42"/>
          <w:szCs w:val="42"/>
          <w:bdr w:val="none" w:sz="0" w:space="0" w:color="auto" w:frame="1"/>
          <w:lang w:eastAsia="hr-HR"/>
        </w:rPr>
      </w:pPr>
    </w:p>
    <w:p w:rsidR="00330D9B" w:rsidRPr="001D2B08" w:rsidRDefault="00330D9B" w:rsidP="001D2B08">
      <w:pPr>
        <w:shd w:val="clear" w:color="auto" w:fill="FFFFFF"/>
        <w:spacing w:after="0" w:line="495" w:lineRule="atLeast"/>
        <w:jc w:val="both"/>
        <w:textAlignment w:val="baseline"/>
        <w:outlineLvl w:val="1"/>
        <w:rPr>
          <w:rFonts w:ascii="Georgia" w:eastAsia="Times New Roman" w:hAnsi="Georgia" w:cs="Times New Roman"/>
          <w:b/>
          <w:bCs/>
          <w:color w:val="C00000"/>
          <w:sz w:val="42"/>
          <w:szCs w:val="42"/>
          <w:lang w:eastAsia="hr-HR"/>
        </w:rPr>
      </w:pPr>
      <w:r w:rsidRPr="001D2B08">
        <w:rPr>
          <w:rFonts w:ascii="Georgia" w:eastAsia="Times New Roman" w:hAnsi="Georgia" w:cs="Times New Roman"/>
          <w:b/>
          <w:bCs/>
          <w:color w:val="C00000"/>
          <w:sz w:val="42"/>
          <w:szCs w:val="42"/>
          <w:bdr w:val="none" w:sz="0" w:space="0" w:color="auto" w:frame="1"/>
          <w:lang w:eastAsia="hr-HR"/>
        </w:rPr>
        <w:t>O, moj Bože, ne mogu čak ni …!</w:t>
      </w:r>
    </w:p>
    <w:p w:rsidR="00330D9B" w:rsidRPr="001D2B08" w:rsidRDefault="00330D9B" w:rsidP="001D2B08">
      <w:pPr>
        <w:shd w:val="clear" w:color="auto" w:fill="FFFFFF"/>
        <w:spacing w:after="0" w:line="495" w:lineRule="atLeast"/>
        <w:jc w:val="both"/>
        <w:textAlignment w:val="baseline"/>
        <w:outlineLvl w:val="1"/>
        <w:rPr>
          <w:rFonts w:ascii="Georgia" w:eastAsia="Times New Roman" w:hAnsi="Georgia" w:cs="Times New Roman"/>
          <w:b/>
          <w:bCs/>
          <w:color w:val="C00000"/>
          <w:sz w:val="42"/>
          <w:szCs w:val="42"/>
          <w:lang w:eastAsia="hr-HR"/>
        </w:rPr>
      </w:pPr>
      <w:r w:rsidRPr="001D2B08">
        <w:rPr>
          <w:rFonts w:ascii="Georgia" w:eastAsia="Times New Roman" w:hAnsi="Georgia" w:cs="Times New Roman"/>
          <w:b/>
          <w:bCs/>
          <w:color w:val="C00000"/>
          <w:sz w:val="42"/>
          <w:szCs w:val="42"/>
          <w:bdr w:val="none" w:sz="0" w:space="0" w:color="auto" w:frame="1"/>
          <w:lang w:eastAsia="hr-HR"/>
        </w:rPr>
        <w:t>Drama, socijalne v</w:t>
      </w:r>
      <w:r w:rsidR="004E71A8" w:rsidRPr="001D2B08">
        <w:rPr>
          <w:rFonts w:ascii="Georgia" w:eastAsia="Times New Roman" w:hAnsi="Georgia" w:cs="Times New Roman"/>
          <w:b/>
          <w:bCs/>
          <w:color w:val="C00000"/>
          <w:sz w:val="42"/>
          <w:szCs w:val="42"/>
          <w:bdr w:val="none" w:sz="0" w:space="0" w:color="auto" w:frame="1"/>
          <w:lang w:eastAsia="hr-HR"/>
        </w:rPr>
        <w:t>j</w:t>
      </w:r>
      <w:r w:rsidRPr="001D2B08">
        <w:rPr>
          <w:rFonts w:ascii="Georgia" w:eastAsia="Times New Roman" w:hAnsi="Georgia" w:cs="Times New Roman"/>
          <w:b/>
          <w:bCs/>
          <w:color w:val="C00000"/>
          <w:sz w:val="42"/>
          <w:szCs w:val="42"/>
          <w:bdr w:val="none" w:sz="0" w:space="0" w:color="auto" w:frame="1"/>
          <w:lang w:eastAsia="hr-HR"/>
        </w:rPr>
        <w:t>eštine i mozak tinejdžera</w:t>
      </w:r>
    </w:p>
    <w:p w:rsidR="00330D9B" w:rsidRPr="00987758" w:rsidRDefault="004E71A8" w:rsidP="00987758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77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hr-HR"/>
        </w:rPr>
        <w:t xml:space="preserve">(slobodni prijevod Z. </w:t>
      </w:r>
      <w:proofErr w:type="spellStart"/>
      <w:r w:rsidRPr="009877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hr-HR"/>
        </w:rPr>
        <w:t>Blaslov</w:t>
      </w:r>
      <w:proofErr w:type="spellEnd"/>
      <w:r w:rsidRPr="009877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hr-HR"/>
        </w:rPr>
        <w:t>)</w:t>
      </w:r>
    </w:p>
    <w:p w:rsidR="00330D9B" w:rsidRPr="00987758" w:rsidRDefault="00330D9B" w:rsidP="00987758">
      <w:pPr>
        <w:shd w:val="clear" w:color="auto" w:fill="FFFFFF"/>
        <w:spacing w:after="225" w:line="35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podučavate ili odgajate tinejdžere, </w:t>
      </w:r>
      <w:r w:rsidR="004E71A8"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987758"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nda</w:t>
      </w:r>
      <w:r w:rsidR="004E71A8"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vam ove rečenice zvučati poznato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330D9B" w:rsidRPr="00987758" w:rsidRDefault="00330D9B" w:rsidP="00987758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775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-</w:t>
      </w:r>
      <w:r w:rsidR="00987758" w:rsidRPr="0098775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="004E71A8" w:rsidRPr="0098775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 xml:space="preserve">Jesi li </w:t>
      </w:r>
      <w:r w:rsidRPr="0098775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 xml:space="preserve"> čula št</w:t>
      </w:r>
      <w:r w:rsidR="004E71A8" w:rsidRPr="0098775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o</w:t>
      </w:r>
      <w:r w:rsidRPr="0098775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 xml:space="preserve"> je ona rekla o…?</w:t>
      </w:r>
    </w:p>
    <w:p w:rsidR="00330D9B" w:rsidRPr="00987758" w:rsidRDefault="00330D9B" w:rsidP="00987758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775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-</w:t>
      </w:r>
      <w:r w:rsidR="00987758" w:rsidRPr="0098775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98775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 xml:space="preserve">Ne mogu </w:t>
      </w:r>
      <w:r w:rsidR="004E71A8" w:rsidRPr="0098775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vjerovati</w:t>
      </w:r>
      <w:r w:rsidRPr="0098775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 xml:space="preserve"> da je on…!</w:t>
      </w:r>
    </w:p>
    <w:p w:rsidR="00330D9B" w:rsidRPr="00987758" w:rsidRDefault="00330D9B" w:rsidP="00987758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775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-</w:t>
      </w:r>
      <w:r w:rsidR="00987758" w:rsidRPr="0098775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98775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Ona je jedna takva…</w:t>
      </w:r>
    </w:p>
    <w:p w:rsidR="00330D9B" w:rsidRPr="00987758" w:rsidRDefault="00330D9B" w:rsidP="00987758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775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-</w:t>
      </w:r>
      <w:r w:rsidR="00987758" w:rsidRPr="0098775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98775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O, Bože, umr</w:t>
      </w:r>
      <w:r w:rsidR="004E71A8" w:rsidRPr="0098775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 xml:space="preserve">ije ću </w:t>
      </w:r>
      <w:r w:rsidRPr="0098775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 xml:space="preserve"> ako…!</w:t>
      </w:r>
    </w:p>
    <w:p w:rsidR="00330D9B" w:rsidRPr="00987758" w:rsidRDefault="00330D9B" w:rsidP="00987758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775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-</w:t>
      </w:r>
      <w:r w:rsidR="00987758" w:rsidRPr="0098775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98775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 xml:space="preserve">Pogledaj samo ovaj </w:t>
      </w:r>
      <w:proofErr w:type="spellStart"/>
      <w:r w:rsidRPr="0098775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chat</w:t>
      </w:r>
      <w:proofErr w:type="spellEnd"/>
      <w:r w:rsidRPr="0098775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/</w:t>
      </w:r>
      <w:proofErr w:type="spellStart"/>
      <w:r w:rsidRPr="0098775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screenshot</w:t>
      </w:r>
      <w:proofErr w:type="spellEnd"/>
      <w:r w:rsidRPr="0098775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/</w:t>
      </w:r>
      <w:proofErr w:type="spellStart"/>
      <w:r w:rsidRPr="0098775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Snapchat</w:t>
      </w:r>
      <w:proofErr w:type="spellEnd"/>
      <w:r w:rsidRPr="0098775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 xml:space="preserve">! Možeš li </w:t>
      </w:r>
      <w:r w:rsidR="004E71A8" w:rsidRPr="0098775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vjerovati</w:t>
      </w:r>
      <w:r w:rsidRPr="0098775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?!</w:t>
      </w:r>
    </w:p>
    <w:p w:rsidR="00330D9B" w:rsidRPr="00987758" w:rsidRDefault="00330D9B" w:rsidP="00987758">
      <w:pPr>
        <w:shd w:val="clear" w:color="auto" w:fill="FFFFFF"/>
        <w:spacing w:after="225" w:line="35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Socijalna drama među tinejdžerima je oduv</w:t>
      </w:r>
      <w:r w:rsidR="004E71A8"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ij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ek sveprisutna, neodoljiva i neće se nikada povući sa scene.  Ali ako se potrudimo </w:t>
      </w:r>
      <w:r w:rsidR="00987758"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bolje 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razum</w:t>
      </w:r>
      <w:r w:rsidR="004E71A8"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987758"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 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potrebe koje tinejdžeri izražavaju kroz dramu, možemo im pružiti podršku u razvijanju zdravih v</w:t>
      </w:r>
      <w:r w:rsidR="004E71A8"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eština koje će im koristiti t</w:t>
      </w:r>
      <w:r w:rsidR="004E71A8"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ijeko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m života.</w:t>
      </w:r>
    </w:p>
    <w:p w:rsidR="00330D9B" w:rsidRPr="000305CA" w:rsidRDefault="000305CA" w:rsidP="00987758">
      <w:pPr>
        <w:shd w:val="clear" w:color="auto" w:fill="FFFFFF"/>
        <w:spacing w:after="0" w:line="49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hr-HR"/>
        </w:rPr>
      </w:pPr>
      <w:r w:rsidRPr="000305CA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hr-HR"/>
        </w:rPr>
        <w:t>Drama</w:t>
      </w:r>
    </w:p>
    <w:p w:rsidR="00330D9B" w:rsidRPr="00987758" w:rsidRDefault="00330D9B" w:rsidP="00987758">
      <w:pPr>
        <w:shd w:val="clear" w:color="auto" w:fill="FFFFFF"/>
        <w:spacing w:after="0" w:line="357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9877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hr-HR"/>
        </w:rPr>
        <w:t>Št</w:t>
      </w:r>
      <w:r w:rsidR="004E71A8" w:rsidRPr="009877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hr-HR"/>
        </w:rPr>
        <w:t>o</w:t>
      </w:r>
      <w:r w:rsidRPr="009877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hr-HR"/>
        </w:rPr>
        <w:t xml:space="preserve"> je drama?</w:t>
      </w:r>
    </w:p>
    <w:p w:rsidR="00987758" w:rsidRPr="00987758" w:rsidRDefault="00330D9B" w:rsidP="00987758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Obično </w:t>
      </w:r>
      <w:r w:rsidR="003C59D2">
        <w:rPr>
          <w:rFonts w:ascii="Times New Roman" w:eastAsia="Times New Roman" w:hAnsi="Times New Roman" w:cs="Times New Roman"/>
          <w:sz w:val="24"/>
          <w:szCs w:val="24"/>
          <w:lang w:eastAsia="hr-HR"/>
        </w:rPr>
        <w:t>se definira kroz sukob, ogovaranje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r w:rsidRPr="0098775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on je rekao/ona je rekla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, i prenaglašen</w:t>
      </w:r>
      <w:r w:rsidR="003C59D2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emocij</w:t>
      </w:r>
      <w:r w:rsidR="003C59D2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„drama“ je </w:t>
      </w:r>
      <w:r w:rsidR="003C59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upravo 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samo </w:t>
      </w:r>
      <w:r w:rsidR="003C59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kraći put 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koj</w:t>
      </w:r>
      <w:r w:rsidR="003C59D2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nam govori </w:t>
      </w:r>
      <w:r w:rsidR="003C59D2">
        <w:rPr>
          <w:rFonts w:ascii="Times New Roman" w:eastAsia="Times New Roman" w:hAnsi="Times New Roman" w:cs="Times New Roman"/>
          <w:sz w:val="24"/>
          <w:szCs w:val="24"/>
          <w:lang w:eastAsia="hr-HR"/>
        </w:rPr>
        <w:t>o nedostatku socijalnih i emocionalnih vještina kod naših učenika Umjesto  odbacivanja svake pojave dramatiziranja kod mladih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3C59D2">
        <w:rPr>
          <w:rFonts w:ascii="Times New Roman" w:eastAsia="Times New Roman" w:hAnsi="Times New Roman" w:cs="Times New Roman"/>
          <w:sz w:val="24"/>
          <w:szCs w:val="24"/>
          <w:lang w:eastAsia="hr-HR"/>
        </w:rPr>
        <w:t>možemo to promatrati kao sredstvo njihovog otvaranja prema izgradnji vještina kod donošenja odluka, razvoja empatije i svjesnosti.</w:t>
      </w:r>
      <w:r w:rsidR="003C59D2"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30D9B" w:rsidRPr="00987758" w:rsidRDefault="00330D9B" w:rsidP="00987758">
      <w:pPr>
        <w:shd w:val="clear" w:color="auto" w:fill="FFFFFF"/>
        <w:spacing w:after="0" w:line="357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9877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hr-HR"/>
        </w:rPr>
        <w:t>Zašto je drama toliko prisutna među našim tinejdžerima i adolescentima?</w:t>
      </w:r>
    </w:p>
    <w:p w:rsidR="00330D9B" w:rsidRPr="00987758" w:rsidRDefault="00330D9B" w:rsidP="00987758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Klјuč</w:t>
      </w:r>
      <w:proofErr w:type="spellEnd"/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razum</w:t>
      </w:r>
      <w:r w:rsidR="003C59D2">
        <w:rPr>
          <w:rFonts w:ascii="Times New Roman" w:eastAsia="Times New Roman" w:hAnsi="Times New Roman" w:cs="Times New Roman"/>
          <w:sz w:val="24"/>
          <w:szCs w:val="24"/>
          <w:lang w:eastAsia="hr-HR"/>
        </w:rPr>
        <w:t>ij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evanje „dram</w:t>
      </w:r>
      <w:r w:rsidR="003C59D2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 </w:t>
      </w:r>
      <w:r w:rsidR="003C59D2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svakodnevnoj komunikaciji tinejdžera</w:t>
      </w:r>
      <w:r w:rsidR="003C59D2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leži u razum</w:t>
      </w:r>
      <w:r w:rsidR="003C59D2">
        <w:rPr>
          <w:rFonts w:ascii="Times New Roman" w:eastAsia="Times New Roman" w:hAnsi="Times New Roman" w:cs="Times New Roman"/>
          <w:sz w:val="24"/>
          <w:szCs w:val="24"/>
          <w:lang w:eastAsia="hr-HR"/>
        </w:rPr>
        <w:t>ij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evanju funkcija njihovog mozga u tom uzrastu. Mnogi tinejdžeri su motivi</w:t>
      </w:r>
      <w:r w:rsidR="00090165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ani </w:t>
      </w:r>
      <w:r w:rsidR="000901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zdrave društvene </w:t>
      </w:r>
      <w:r w:rsidR="00090165">
        <w:rPr>
          <w:rFonts w:ascii="Times New Roman" w:eastAsia="Times New Roman" w:hAnsi="Times New Roman" w:cs="Times New Roman"/>
          <w:sz w:val="24"/>
          <w:szCs w:val="24"/>
          <w:lang w:eastAsia="hr-HR"/>
        </w:rPr>
        <w:t>odnose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drugima, a kako kaže Ros</w:t>
      </w:r>
      <w:r w:rsidR="00090165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</w:t>
      </w:r>
      <w:r w:rsidR="00090165">
        <w:rPr>
          <w:rFonts w:ascii="Times New Roman" w:eastAsia="Times New Roman" w:hAnsi="Times New Roman" w:cs="Times New Roman"/>
          <w:sz w:val="24"/>
          <w:szCs w:val="24"/>
          <w:lang w:eastAsia="hr-HR"/>
        </w:rPr>
        <w:t>ee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n, </w:t>
      </w:r>
      <w:hyperlink r:id="rId10" w:history="1">
        <w:r w:rsidRPr="00987758">
          <w:rPr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eastAsia="hr-HR"/>
          </w:rPr>
          <w:t>d</w:t>
        </w:r>
        <w:r w:rsidR="00090165">
          <w:rPr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eastAsia="hr-HR"/>
          </w:rPr>
          <w:t>j</w:t>
        </w:r>
        <w:r w:rsidRPr="00987758">
          <w:rPr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eastAsia="hr-HR"/>
          </w:rPr>
          <w:t>eca rade dobro ono što mogu</w:t>
        </w:r>
      </w:hyperlink>
      <w:r w:rsidRPr="0098775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 xml:space="preserve">   (što su u stanju) </w:t>
      </w:r>
      <w:r w:rsidR="0009016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uraditi.</w:t>
      </w:r>
      <w:r w:rsidR="000901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Ako, pak, ne mogu (ili, kao 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r w:rsidRPr="0098775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 xml:space="preserve">Ne mogu </w:t>
      </w:r>
      <w:r w:rsidR="0009016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ni da</w:t>
      </w:r>
      <w:r w:rsidRPr="0098775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…!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  <w:r w:rsidR="00090165">
        <w:rPr>
          <w:rFonts w:ascii="Times New Roman" w:eastAsia="Times New Roman" w:hAnsi="Times New Roman" w:cs="Times New Roman"/>
          <w:sz w:val="24"/>
          <w:szCs w:val="24"/>
          <w:lang w:eastAsia="hr-HR"/>
        </w:rPr>
        <w:t>onda postoji nešto što ih sprječava na njihovom putu.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Kada </w:t>
      </w:r>
      <w:r w:rsidR="000901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govori o zdravim socijalnim odnosima, ono što tinejdžere i adolescente </w:t>
      </w:r>
      <w:r w:rsidR="00090165">
        <w:rPr>
          <w:rFonts w:ascii="Times New Roman" w:eastAsia="Times New Roman" w:hAnsi="Times New Roman" w:cs="Times New Roman"/>
          <w:sz w:val="24"/>
          <w:szCs w:val="24"/>
          <w:lang w:eastAsia="hr-HR"/>
        </w:rPr>
        <w:t>onesposobljava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90165">
        <w:rPr>
          <w:rFonts w:ascii="Times New Roman" w:eastAsia="Times New Roman" w:hAnsi="Times New Roman" w:cs="Times New Roman"/>
          <w:sz w:val="24"/>
          <w:szCs w:val="24"/>
          <w:lang w:eastAsia="hr-HR"/>
        </w:rPr>
        <w:t>u njihovom ostvarenju je upravo njihov vlastiti mozak.</w:t>
      </w:r>
    </w:p>
    <w:p w:rsidR="00987758" w:rsidRDefault="00987758" w:rsidP="00987758">
      <w:pPr>
        <w:shd w:val="clear" w:color="auto" w:fill="FFFFFF"/>
        <w:spacing w:after="0" w:line="357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</w:pPr>
    </w:p>
    <w:p w:rsidR="00330D9B" w:rsidRPr="00987758" w:rsidRDefault="00330D9B" w:rsidP="00987758">
      <w:pPr>
        <w:shd w:val="clear" w:color="auto" w:fill="FFFFFF"/>
        <w:spacing w:after="0" w:line="357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9877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hr-HR"/>
        </w:rPr>
        <w:t>Socijalno-emocionalna nepovezanost</w:t>
      </w:r>
    </w:p>
    <w:p w:rsidR="00330D9B" w:rsidRPr="00987758" w:rsidRDefault="00330D9B" w:rsidP="00987758">
      <w:pPr>
        <w:shd w:val="clear" w:color="auto" w:fill="FFFFFF"/>
        <w:spacing w:after="225" w:line="35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Evo nekoliko ključnih oblasti u kojima razvoj mozga utiče na socijalne v</w:t>
      </w:r>
      <w:r w:rsidR="00090165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eštine.</w:t>
      </w:r>
    </w:p>
    <w:p w:rsidR="00330D9B" w:rsidRPr="006A1689" w:rsidRDefault="00330D9B" w:rsidP="00090165">
      <w:pPr>
        <w:shd w:val="clear" w:color="auto" w:fill="FFFFFF"/>
        <w:spacing w:after="0" w:line="357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hr-HR"/>
        </w:rPr>
      </w:pPr>
      <w:r w:rsidRPr="006A1689">
        <w:rPr>
          <w:rFonts w:ascii="Times New Roman" w:eastAsia="Times New Roman" w:hAnsi="Times New Roman" w:cs="Times New Roman"/>
          <w:bCs/>
          <w:color w:val="C00000"/>
          <w:sz w:val="28"/>
          <w:szCs w:val="28"/>
          <w:bdr w:val="none" w:sz="0" w:space="0" w:color="auto" w:frame="1"/>
          <w:lang w:eastAsia="hr-HR"/>
        </w:rPr>
        <w:t>Kontrola impulsa</w:t>
      </w:r>
    </w:p>
    <w:p w:rsidR="00330D9B" w:rsidRPr="00987758" w:rsidRDefault="00330D9B" w:rsidP="00987758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09016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o mozga koji je odgovoran za kontrolu impulsa i dugoročno planiranje</w:t>
      </w:r>
      <w:r w:rsidR="006A1689">
        <w:rPr>
          <w:rFonts w:ascii="Times New Roman" w:eastAsia="Times New Roman" w:hAnsi="Times New Roman" w:cs="Times New Roman"/>
          <w:sz w:val="24"/>
          <w:szCs w:val="24"/>
          <w:lang w:eastAsia="hr-HR"/>
        </w:rPr>
        <w:t>, kod tinejdžera,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još uv</w:t>
      </w:r>
      <w:r w:rsidR="00090165">
        <w:rPr>
          <w:rFonts w:ascii="Times New Roman" w:eastAsia="Times New Roman" w:hAnsi="Times New Roman" w:cs="Times New Roman"/>
          <w:sz w:val="24"/>
          <w:szCs w:val="24"/>
          <w:lang w:eastAsia="hr-HR"/>
        </w:rPr>
        <w:t>ij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ek nije dovoljno razvijen. Dok odrasli, s izgrađenim zdravim socijalnim v</w:t>
      </w:r>
      <w:r w:rsidR="00090165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eštinama </w:t>
      </w:r>
      <w:r w:rsidR="006A16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mogu </w:t>
      </w:r>
      <w:r w:rsidR="0009016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razlučiti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ut</w:t>
      </w:r>
      <w:r w:rsidR="00090165">
        <w:rPr>
          <w:rFonts w:ascii="Times New Roman" w:eastAsia="Times New Roman" w:hAnsi="Times New Roman" w:cs="Times New Roman"/>
          <w:sz w:val="24"/>
          <w:szCs w:val="24"/>
          <w:lang w:eastAsia="hr-HR"/>
        </w:rPr>
        <w:t>jec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aj svojih r</w:t>
      </w:r>
      <w:r w:rsidR="00090165">
        <w:rPr>
          <w:rFonts w:ascii="Times New Roman" w:eastAsia="Times New Roman" w:hAnsi="Times New Roman" w:cs="Times New Roman"/>
          <w:sz w:val="24"/>
          <w:szCs w:val="24"/>
          <w:lang w:eastAsia="hr-HR"/>
        </w:rPr>
        <w:t>ij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eči ili postupaka na društvene odnose, kao i </w:t>
      </w:r>
      <w:r w:rsidR="000901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posljedice odluka donesenih 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9016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98775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 xml:space="preserve"> trenutku, 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mozak tinejdžera nije posebno obdaren v</w:t>
      </w:r>
      <w:r w:rsidR="006A1689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eštinom </w:t>
      </w:r>
      <w:hyperlink r:id="rId11" w:history="1">
        <w:r w:rsidRPr="006A1689">
          <w:rPr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eastAsia="hr-HR"/>
          </w:rPr>
          <w:t>uspori malo</w:t>
        </w:r>
      </w:hyperlink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  </w:t>
      </w:r>
      <w:r w:rsidR="006A1689">
        <w:rPr>
          <w:rFonts w:ascii="Times New Roman" w:eastAsia="Times New Roman" w:hAnsi="Times New Roman" w:cs="Times New Roman"/>
          <w:sz w:val="24"/>
          <w:szCs w:val="24"/>
          <w:lang w:eastAsia="hr-HR"/>
        </w:rPr>
        <w:t>prije negoli se reagira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  </w:t>
      </w:r>
      <w:r w:rsidR="006A1689">
        <w:rPr>
          <w:rFonts w:ascii="Times New Roman" w:eastAsia="Times New Roman" w:hAnsi="Times New Roman" w:cs="Times New Roman"/>
          <w:sz w:val="24"/>
          <w:szCs w:val="24"/>
          <w:lang w:eastAsia="hr-HR"/>
        </w:rPr>
        <w:t>Suprotno tomu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, u nekim društvenim situacijama </w:t>
      </w:r>
      <w:hyperlink r:id="rId12" w:history="1">
        <w:r w:rsidRPr="006A168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hr-HR"/>
          </w:rPr>
          <w:t xml:space="preserve">tinejdžeri mogu biti još </w:t>
        </w:r>
        <w:r w:rsidR="006A168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hr-HR"/>
          </w:rPr>
          <w:t>impul</w:t>
        </w:r>
        <w:r w:rsidR="00A2675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hr-HR"/>
          </w:rPr>
          <w:t>z</w:t>
        </w:r>
        <w:r w:rsidR="006A168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hr-HR"/>
          </w:rPr>
          <w:t xml:space="preserve">ivniji </w:t>
        </w:r>
        <w:r w:rsidRPr="006A168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hr-HR"/>
          </w:rPr>
          <w:t xml:space="preserve"> nego inače</w:t>
        </w:r>
      </w:hyperlink>
      <w:r w:rsidRPr="006A1689">
        <w:rPr>
          <w:rFonts w:ascii="Times New Roman" w:eastAsia="Times New Roman" w:hAnsi="Times New Roman" w:cs="Times New Roman"/>
          <w:sz w:val="24"/>
          <w:szCs w:val="24"/>
          <w:lang w:eastAsia="hr-HR"/>
        </w:rPr>
        <w:t>,   </w:t>
      </w:r>
      <w:r w:rsidR="006A1689">
        <w:rPr>
          <w:rFonts w:ascii="Times New Roman" w:eastAsia="Times New Roman" w:hAnsi="Times New Roman" w:cs="Times New Roman"/>
          <w:sz w:val="24"/>
          <w:szCs w:val="24"/>
          <w:lang w:eastAsia="hr-HR"/>
        </w:rPr>
        <w:t>poglavito</w:t>
      </w:r>
      <w:r w:rsidRPr="006A16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ako se os</w:t>
      </w:r>
      <w:r w:rsidR="006A1689" w:rsidRPr="006A1689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6A1689">
        <w:rPr>
          <w:rFonts w:ascii="Times New Roman" w:eastAsia="Times New Roman" w:hAnsi="Times New Roman" w:cs="Times New Roman"/>
          <w:sz w:val="24"/>
          <w:szCs w:val="24"/>
          <w:lang w:eastAsia="hr-HR"/>
        </w:rPr>
        <w:t>ećaju ugroženim.  Ovo j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</w:t>
      </w:r>
      <w:r w:rsidR="006A1689">
        <w:rPr>
          <w:rFonts w:ascii="Times New Roman" w:eastAsia="Times New Roman" w:hAnsi="Times New Roman" w:cs="Times New Roman"/>
          <w:sz w:val="24"/>
          <w:szCs w:val="24"/>
          <w:lang w:eastAsia="hr-HR"/>
        </w:rPr>
        <w:t>osobito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prisutno kod d</w:t>
      </w:r>
      <w:r w:rsidR="006A1689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ece koja su doživ</w:t>
      </w:r>
      <w:r w:rsidR="006A1689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ela traume, zbog čega se mogu stalno os</w:t>
      </w:r>
      <w:r w:rsidR="006A1689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ećati ugroženo  i nesigurno, što dodatno smanjuje njihovu sposobnost </w:t>
      </w:r>
      <w:r w:rsidR="006A1689">
        <w:rPr>
          <w:rFonts w:ascii="Times New Roman" w:eastAsia="Times New Roman" w:hAnsi="Times New Roman" w:cs="Times New Roman"/>
          <w:sz w:val="24"/>
          <w:szCs w:val="24"/>
          <w:lang w:eastAsia="hr-HR"/>
        </w:rPr>
        <w:t>pristupanju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</w:t>
      </w:r>
      <w:r w:rsidR="006A1689">
        <w:rPr>
          <w:rFonts w:ascii="Times New Roman" w:eastAsia="Times New Roman" w:hAnsi="Times New Roman" w:cs="Times New Roman"/>
          <w:sz w:val="24"/>
          <w:szCs w:val="24"/>
          <w:lang w:eastAsia="hr-HR"/>
        </w:rPr>
        <w:t>ij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elovima mozga koji </w:t>
      </w:r>
      <w:r w:rsidR="006A16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upravljaju 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racionalnim </w:t>
      </w:r>
      <w:r w:rsidR="006A1689">
        <w:rPr>
          <w:rFonts w:ascii="Times New Roman" w:eastAsia="Times New Roman" w:hAnsi="Times New Roman" w:cs="Times New Roman"/>
          <w:sz w:val="24"/>
          <w:szCs w:val="24"/>
          <w:lang w:eastAsia="hr-HR"/>
        </w:rPr>
        <w:t>mišljenjem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Nakon jednog </w:t>
      </w:r>
      <w:r w:rsidR="006A1689">
        <w:rPr>
          <w:rFonts w:ascii="Times New Roman" w:eastAsia="Times New Roman" w:hAnsi="Times New Roman" w:cs="Times New Roman"/>
          <w:sz w:val="24"/>
          <w:szCs w:val="24"/>
          <w:lang w:eastAsia="hr-HR"/>
        </w:rPr>
        <w:t>sukoba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jedna učenica mi je rekla: </w:t>
      </w:r>
      <w:r w:rsidR="006A1689" w:rsidRPr="0098775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98775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 xml:space="preserve">Ne znam zašto sam izgovorila te užasne stvari. Izgledalo je kao </w:t>
      </w:r>
      <w:r w:rsidR="006A168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se ne mogu zaustaviti.</w:t>
      </w:r>
      <w:r w:rsidRPr="0098775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 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Naravno da nije mogla – njen mozak nije bio u stanju </w:t>
      </w:r>
      <w:r w:rsidR="006A1689">
        <w:rPr>
          <w:rFonts w:ascii="Times New Roman" w:eastAsia="Times New Roman" w:hAnsi="Times New Roman" w:cs="Times New Roman"/>
          <w:sz w:val="24"/>
          <w:szCs w:val="24"/>
          <w:lang w:eastAsia="hr-HR"/>
        </w:rPr>
        <w:t>usporiti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nje</w:t>
      </w:r>
      <w:r w:rsidR="006A1689">
        <w:rPr>
          <w:rFonts w:ascii="Times New Roman" w:eastAsia="Times New Roman" w:hAnsi="Times New Roman" w:cs="Times New Roman"/>
          <w:sz w:val="24"/>
          <w:szCs w:val="24"/>
          <w:lang w:eastAsia="hr-HR"/>
        </w:rPr>
        <w:t>zinu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nagonsku reakciju.</w:t>
      </w:r>
    </w:p>
    <w:p w:rsidR="00987758" w:rsidRDefault="00987758" w:rsidP="00987758">
      <w:pPr>
        <w:shd w:val="clear" w:color="auto" w:fill="FFFFFF"/>
        <w:spacing w:after="0" w:line="357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</w:pPr>
    </w:p>
    <w:p w:rsidR="00330D9B" w:rsidRPr="006A1689" w:rsidRDefault="00330D9B" w:rsidP="00987758">
      <w:pPr>
        <w:shd w:val="clear" w:color="auto" w:fill="FFFFFF"/>
        <w:spacing w:after="0" w:line="357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hr-HR"/>
        </w:rPr>
      </w:pPr>
      <w:r w:rsidRPr="006A1689">
        <w:rPr>
          <w:rFonts w:ascii="Times New Roman" w:eastAsia="Times New Roman" w:hAnsi="Times New Roman" w:cs="Times New Roman"/>
          <w:bCs/>
          <w:color w:val="C00000"/>
          <w:sz w:val="28"/>
          <w:szCs w:val="28"/>
          <w:bdr w:val="none" w:sz="0" w:space="0" w:color="auto" w:frame="1"/>
          <w:lang w:eastAsia="hr-HR"/>
        </w:rPr>
        <w:t>Prenaglašen</w:t>
      </w:r>
      <w:r w:rsidR="00987758" w:rsidRPr="006A1689">
        <w:rPr>
          <w:rFonts w:ascii="Times New Roman" w:eastAsia="Times New Roman" w:hAnsi="Times New Roman" w:cs="Times New Roman"/>
          <w:bCs/>
          <w:color w:val="C00000"/>
          <w:sz w:val="28"/>
          <w:szCs w:val="28"/>
          <w:bdr w:val="none" w:sz="0" w:space="0" w:color="auto" w:frame="1"/>
          <w:lang w:eastAsia="hr-HR"/>
        </w:rPr>
        <w:t>i osjećaji</w:t>
      </w:r>
    </w:p>
    <w:p w:rsidR="00330D9B" w:rsidRPr="00987758" w:rsidRDefault="00330D9B" w:rsidP="00987758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Tinejdžeri imaju pojačan kapacitet </w:t>
      </w:r>
      <w:r w:rsidR="006A1689">
        <w:rPr>
          <w:rFonts w:ascii="Times New Roman" w:eastAsia="Times New Roman" w:hAnsi="Times New Roman" w:cs="Times New Roman"/>
          <w:sz w:val="24"/>
          <w:szCs w:val="24"/>
          <w:lang w:eastAsia="hr-HR"/>
        </w:rPr>
        <w:t>osjećanja</w:t>
      </w:r>
      <w:r w:rsid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proofErr w:type="spellStart"/>
      <w:r w:rsidR="00D763FC">
        <w:fldChar w:fldCharType="begin"/>
      </w:r>
      <w:r w:rsidR="00D763FC">
        <w:instrText xml:space="preserve"> HYPERLINK "http://www.nytimes.com/2014/06/29/opinion/sunday/why-teenagers-act-crazy.html?_r=0" </w:instrText>
      </w:r>
      <w:r w:rsidR="00D763FC">
        <w:fldChar w:fldCharType="separate"/>
      </w:r>
      <w:r w:rsidRPr="006A168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hr-HR"/>
        </w:rPr>
        <w:t>staha</w:t>
      </w:r>
      <w:proofErr w:type="spellEnd"/>
      <w:r w:rsidRPr="006A168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hr-HR"/>
        </w:rPr>
        <w:t xml:space="preserve"> </w:t>
      </w:r>
      <w:r w:rsidRPr="006A16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i</w:t>
      </w:r>
      <w:r w:rsidRPr="006A168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hr-HR"/>
        </w:rPr>
        <w:t xml:space="preserve"> anksioznosti</w:t>
      </w:r>
      <w:r w:rsidR="00D763F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hr-HR"/>
        </w:rPr>
        <w:fldChar w:fldCharType="end"/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 Često je u </w:t>
      </w:r>
      <w:r w:rsidR="006A16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kod mojih 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učenika skriven strah </w:t>
      </w:r>
      <w:r w:rsidR="00954240">
        <w:rPr>
          <w:rFonts w:ascii="Times New Roman" w:eastAsia="Times New Roman" w:hAnsi="Times New Roman" w:cs="Times New Roman"/>
          <w:sz w:val="24"/>
          <w:szCs w:val="24"/>
          <w:lang w:eastAsia="hr-HR"/>
        </w:rPr>
        <w:t>kako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biti zbog nečeg osuđeni, ism</w:t>
      </w:r>
      <w:r w:rsidR="00954240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jani ili odbačeni. Tipična je situacija kada dv</w:t>
      </w:r>
      <w:r w:rsidR="00954240">
        <w:rPr>
          <w:rFonts w:ascii="Times New Roman" w:eastAsia="Times New Roman" w:hAnsi="Times New Roman" w:cs="Times New Roman"/>
          <w:sz w:val="24"/>
          <w:szCs w:val="24"/>
          <w:lang w:eastAsia="hr-HR"/>
        </w:rPr>
        <w:t>ij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učenice prolaze hodnikom, jedna pored druge, </w:t>
      </w:r>
      <w:r w:rsidR="009542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prvi pogled na 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sasvim neutralan način, a onda mi jedna od njih </w:t>
      </w:r>
      <w:r w:rsidR="00954240">
        <w:rPr>
          <w:rFonts w:ascii="Times New Roman" w:eastAsia="Times New Roman" w:hAnsi="Times New Roman" w:cs="Times New Roman"/>
          <w:sz w:val="24"/>
          <w:szCs w:val="24"/>
          <w:lang w:eastAsia="hr-HR"/>
        </w:rPr>
        <w:t>kaže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95424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Jeste li</w:t>
      </w:r>
      <w:r w:rsidRPr="0098775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 xml:space="preserve"> vid</w:t>
      </w:r>
      <w:r w:rsidR="0095424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j</w:t>
      </w:r>
      <w:r w:rsidRPr="0098775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eli onaj prljavi pogled koji mi je uputila?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 Sa svojim mozgovima predisponiranim za ove pojačane strahove, nije ni čudo što su tinejdžeri tako fokusirani na potencijalno negativne ishode u svojim društvenim odnosima.</w:t>
      </w:r>
    </w:p>
    <w:p w:rsidR="00987758" w:rsidRDefault="00987758" w:rsidP="00987758">
      <w:pPr>
        <w:shd w:val="clear" w:color="auto" w:fill="FFFFFF"/>
        <w:spacing w:after="0" w:line="357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hr-HR"/>
        </w:rPr>
      </w:pPr>
    </w:p>
    <w:p w:rsidR="00330D9B" w:rsidRPr="00954240" w:rsidRDefault="00330D9B" w:rsidP="00987758">
      <w:pPr>
        <w:shd w:val="clear" w:color="auto" w:fill="FFFFFF"/>
        <w:spacing w:after="0" w:line="357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hr-HR"/>
        </w:rPr>
      </w:pPr>
      <w:r w:rsidRPr="00954240">
        <w:rPr>
          <w:rFonts w:ascii="Times New Roman" w:eastAsia="Times New Roman" w:hAnsi="Times New Roman" w:cs="Times New Roman"/>
          <w:bCs/>
          <w:color w:val="C00000"/>
          <w:sz w:val="28"/>
          <w:szCs w:val="28"/>
          <w:bdr w:val="none" w:sz="0" w:space="0" w:color="auto" w:frame="1"/>
          <w:lang w:eastAsia="hr-HR"/>
        </w:rPr>
        <w:t>Donošenje odluka</w:t>
      </w:r>
    </w:p>
    <w:p w:rsidR="00330D9B" w:rsidRPr="00987758" w:rsidRDefault="00330D9B" w:rsidP="00987758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U isto vr</w:t>
      </w:r>
      <w:r w:rsidR="00954240">
        <w:rPr>
          <w:rFonts w:ascii="Times New Roman" w:eastAsia="Times New Roman" w:hAnsi="Times New Roman" w:cs="Times New Roman"/>
          <w:sz w:val="24"/>
          <w:szCs w:val="24"/>
          <w:lang w:eastAsia="hr-HR"/>
        </w:rPr>
        <w:t>ij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eme koliko god da su </w:t>
      </w:r>
      <w:proofErr w:type="spellStart"/>
      <w:r w:rsidR="00954240">
        <w:rPr>
          <w:rFonts w:ascii="Times New Roman" w:eastAsia="Times New Roman" w:hAnsi="Times New Roman" w:cs="Times New Roman"/>
          <w:sz w:val="24"/>
          <w:szCs w:val="24"/>
          <w:lang w:eastAsia="hr-HR"/>
        </w:rPr>
        <w:t>impulsivni</w:t>
      </w:r>
      <w:proofErr w:type="spellEnd"/>
      <w:r w:rsidR="0095424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tinejdžeri i te kako znaju </w:t>
      </w:r>
      <w:r w:rsidR="00954240">
        <w:rPr>
          <w:rFonts w:ascii="Times New Roman" w:eastAsia="Times New Roman" w:hAnsi="Times New Roman" w:cs="Times New Roman"/>
          <w:sz w:val="24"/>
          <w:szCs w:val="24"/>
          <w:lang w:eastAsia="hr-HR"/>
        </w:rPr>
        <w:t>uključiti se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</w:t>
      </w:r>
      <w:r w:rsidR="009542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13" w:history="1">
        <w:proofErr w:type="spellStart"/>
        <w:r w:rsidRPr="00987758">
          <w:rPr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eastAsia="hr-HR"/>
          </w:rPr>
          <w:t>hiper</w:t>
        </w:r>
        <w:proofErr w:type="spellEnd"/>
        <w:r w:rsidRPr="00987758">
          <w:rPr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eastAsia="hr-HR"/>
          </w:rPr>
          <w:t>-racionalno</w:t>
        </w:r>
        <w:r w:rsidR="00954240">
          <w:rPr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eastAsia="hr-HR"/>
          </w:rPr>
          <w:t xml:space="preserve"> razmišljanje</w:t>
        </w:r>
      </w:hyperlink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kada je potrebno </w:t>
      </w:r>
      <w:r w:rsidR="00954240">
        <w:rPr>
          <w:rFonts w:ascii="Times New Roman" w:eastAsia="Times New Roman" w:hAnsi="Times New Roman" w:cs="Times New Roman"/>
          <w:sz w:val="24"/>
          <w:szCs w:val="24"/>
          <w:lang w:eastAsia="hr-HR"/>
        </w:rPr>
        <w:t>minimizirati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neka negativna </w:t>
      </w:r>
      <w:r w:rsidR="00954240">
        <w:rPr>
          <w:rFonts w:ascii="Times New Roman" w:eastAsia="Times New Roman" w:hAnsi="Times New Roman" w:cs="Times New Roman"/>
          <w:sz w:val="24"/>
          <w:szCs w:val="24"/>
          <w:lang w:eastAsia="hr-HR"/>
        </w:rPr>
        <w:t>djelovanja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rizike. </w:t>
      </w:r>
      <w:r w:rsidR="00954240">
        <w:rPr>
          <w:rFonts w:ascii="Times New Roman" w:eastAsia="Times New Roman" w:hAnsi="Times New Roman" w:cs="Times New Roman"/>
          <w:sz w:val="24"/>
          <w:szCs w:val="24"/>
          <w:lang w:eastAsia="hr-HR"/>
        </w:rPr>
        <w:t>Vidjela sam kako to izgleda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društven</w:t>
      </w:r>
      <w:r w:rsidR="00954240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m konteks</w:t>
      </w:r>
      <w:r w:rsidR="00954240">
        <w:rPr>
          <w:rFonts w:ascii="Times New Roman" w:eastAsia="Times New Roman" w:hAnsi="Times New Roman" w:cs="Times New Roman"/>
          <w:sz w:val="24"/>
          <w:szCs w:val="24"/>
          <w:lang w:eastAsia="hr-HR"/>
        </w:rPr>
        <w:t>tu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koj</w:t>
      </w:r>
      <w:r w:rsidR="00954240">
        <w:rPr>
          <w:rFonts w:ascii="Times New Roman" w:eastAsia="Times New Roman" w:hAnsi="Times New Roman" w:cs="Times New Roman"/>
          <w:sz w:val="24"/>
          <w:szCs w:val="24"/>
          <w:lang w:eastAsia="hr-HR"/>
        </w:rPr>
        <w:t>em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učenici racionaliz</w:t>
      </w:r>
      <w:r w:rsidR="00954240">
        <w:rPr>
          <w:rFonts w:ascii="Times New Roman" w:eastAsia="Times New Roman" w:hAnsi="Times New Roman" w:cs="Times New Roman"/>
          <w:sz w:val="24"/>
          <w:szCs w:val="24"/>
          <w:lang w:eastAsia="hr-HR"/>
        </w:rPr>
        <w:t>iraju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negativno ponašanje kroz prizmu </w:t>
      </w:r>
      <w:r w:rsidR="0095424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pravednosti.</w:t>
      </w:r>
    </w:p>
    <w:p w:rsidR="00330D9B" w:rsidRPr="00954240" w:rsidRDefault="00954240" w:rsidP="00954240">
      <w:pPr>
        <w:pStyle w:val="ListParagraph"/>
        <w:numPr>
          <w:ilvl w:val="0"/>
          <w:numId w:val="4"/>
        </w:num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424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O</w:t>
      </w:r>
      <w:r w:rsidR="00330D9B" w:rsidRPr="0095424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na je to rekla meni, tako da ću, naravno, i ja njoj uzvratiti na isti način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.</w:t>
      </w:r>
    </w:p>
    <w:p w:rsidR="00330D9B" w:rsidRPr="00954240" w:rsidRDefault="00330D9B" w:rsidP="00954240">
      <w:pPr>
        <w:pStyle w:val="ListParagraph"/>
        <w:numPr>
          <w:ilvl w:val="0"/>
          <w:numId w:val="4"/>
        </w:num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424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Presta</w:t>
      </w:r>
      <w:r w:rsidR="00954240" w:rsidRPr="0095424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 xml:space="preserve">t </w:t>
      </w:r>
      <w:r w:rsidRPr="0095424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 xml:space="preserve">ću </w:t>
      </w:r>
      <w:r w:rsidR="00954240" w:rsidRPr="0095424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govoriti</w:t>
      </w:r>
      <w:r w:rsidRPr="0095424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 xml:space="preserve"> o njoj kada ona prestane </w:t>
      </w:r>
      <w:r w:rsidR="00954240" w:rsidRPr="0095424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razvaljuje svoju gubicu</w:t>
      </w:r>
      <w:r w:rsidRPr="0095424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 xml:space="preserve"> na mene.</w:t>
      </w:r>
    </w:p>
    <w:p w:rsidR="00330D9B" w:rsidRPr="00987758" w:rsidRDefault="00330D9B" w:rsidP="00987758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Ova dva prim</w:t>
      </w:r>
      <w:r w:rsidR="00954240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era </w:t>
      </w:r>
      <w:proofErr w:type="spellStart"/>
      <w:r w:rsidRPr="0098775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hiper</w:t>
      </w:r>
      <w:proofErr w:type="spellEnd"/>
      <w:r w:rsidR="00092D1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 xml:space="preserve"> - </w:t>
      </w:r>
      <w:r w:rsidRPr="0098775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racionalizacije, 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s </w:t>
      </w:r>
      <w:hyperlink r:id="rId14" w:anchor=".Vtdp6YwrJhF" w:history="1">
        <w:r w:rsidRPr="00954240">
          <w:rPr>
            <w:rFonts w:ascii="Times New Roman" w:eastAsia="Times New Roman" w:hAnsi="Times New Roman" w:cs="Times New Roman"/>
            <w:i/>
            <w:sz w:val="24"/>
            <w:szCs w:val="24"/>
            <w:bdr w:val="none" w:sz="0" w:space="0" w:color="auto" w:frame="1"/>
            <w:lang w:eastAsia="hr-HR"/>
          </w:rPr>
          <w:t>zakržljalom empatijom</w:t>
        </w:r>
      </w:hyperlink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, vode ka situacijama u kojima razmatranje tuđih os</w:t>
      </w:r>
      <w:r w:rsidR="00954240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ećanja ne igra nikakvu ulogu pri donošenju odluka.</w:t>
      </w:r>
    </w:p>
    <w:p w:rsidR="00330D9B" w:rsidRPr="00987758" w:rsidRDefault="00092D19" w:rsidP="00987758">
      <w:pPr>
        <w:shd w:val="clear" w:color="auto" w:fill="FFFFFF"/>
        <w:spacing w:after="225" w:line="35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Navedeni primjeri</w:t>
      </w:r>
      <w:r w:rsidR="00330D9B"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u 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ij</w:t>
      </w:r>
      <w:r w:rsidR="00330D9B"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esnoj vezi s mentalnim razvojem tinejdžera. Takođe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330D9B"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, tu su i drugi ut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330D9B"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caji kao što su kompleksne traume,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iskorištavanje</w:t>
      </w:r>
      <w:r w:rsidR="00330D9B"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zloupo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raba</w:t>
      </w:r>
      <w:r w:rsidR="00330D9B"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supstanci, poremećaji u emotivnim vezama i mnogi drugi, koji mogu različito ut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330D9B"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cati na razvoj mozga.</w:t>
      </w:r>
    </w:p>
    <w:p w:rsidR="00330D9B" w:rsidRPr="00987758" w:rsidRDefault="00330D9B" w:rsidP="00987758">
      <w:pPr>
        <w:shd w:val="clear" w:color="auto" w:fill="FFFFFF"/>
        <w:spacing w:after="0" w:line="357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9877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hr-HR"/>
        </w:rPr>
        <w:t>Št</w:t>
      </w:r>
      <w:r w:rsidR="00092D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hr-HR"/>
        </w:rPr>
        <w:t>o</w:t>
      </w:r>
      <w:r w:rsidRPr="009877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hr-HR"/>
        </w:rPr>
        <w:t xml:space="preserve"> mi možemo </w:t>
      </w:r>
      <w:r w:rsidR="00092D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hr-HR"/>
        </w:rPr>
        <w:t>uraditi</w:t>
      </w:r>
      <w:r w:rsidRPr="009877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hr-HR"/>
        </w:rPr>
        <w:t>?</w:t>
      </w:r>
    </w:p>
    <w:p w:rsidR="00330D9B" w:rsidRDefault="00092D19" w:rsidP="00987758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330D9B"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obra 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ij</w:t>
      </w:r>
      <w:r w:rsidR="00330D9B"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est je što je mozak tinejdžera vrlo prilagodljiv i u </w:t>
      </w:r>
      <w:hyperlink r:id="rId15" w:history="1">
        <w:r w:rsidR="00330D9B" w:rsidRPr="00092D19">
          <w:rPr>
            <w:rFonts w:ascii="Times New Roman" w:eastAsia="Times New Roman" w:hAnsi="Times New Roman" w:cs="Times New Roman"/>
            <w:i/>
            <w:sz w:val="24"/>
            <w:szCs w:val="24"/>
            <w:bdr w:val="none" w:sz="0" w:space="0" w:color="auto" w:frame="1"/>
            <w:lang w:eastAsia="hr-HR"/>
          </w:rPr>
          <w:t>najboljem</w:t>
        </w:r>
        <w:r w:rsidR="00330D9B" w:rsidRPr="00940FBD">
          <w:rPr>
            <w:rFonts w:ascii="Times New Roman" w:eastAsia="Times New Roman" w:hAnsi="Times New Roman" w:cs="Times New Roman"/>
            <w:i/>
            <w:sz w:val="24"/>
            <w:szCs w:val="24"/>
            <w:bdr w:val="none" w:sz="0" w:space="0" w:color="auto" w:frame="1"/>
            <w:lang w:eastAsia="hr-HR"/>
          </w:rPr>
          <w:t xml:space="preserve"> </w:t>
        </w:r>
        <w:r w:rsidRPr="00940FBD">
          <w:rPr>
            <w:rFonts w:ascii="Times New Roman" w:eastAsia="Times New Roman" w:hAnsi="Times New Roman" w:cs="Times New Roman"/>
            <w:i/>
            <w:sz w:val="24"/>
            <w:szCs w:val="24"/>
            <w:bdr w:val="none" w:sz="0" w:space="0" w:color="auto" w:frame="1"/>
            <w:lang w:eastAsia="hr-HR"/>
          </w:rPr>
          <w:t>razdoblju</w:t>
        </w:r>
        <w:r w:rsidR="00330D9B" w:rsidRPr="00940FBD">
          <w:rPr>
            <w:rFonts w:ascii="Times New Roman" w:eastAsia="Times New Roman" w:hAnsi="Times New Roman" w:cs="Times New Roman"/>
            <w:i/>
            <w:sz w:val="24"/>
            <w:szCs w:val="24"/>
            <w:bdr w:val="none" w:sz="0" w:space="0" w:color="auto" w:frame="1"/>
            <w:lang w:eastAsia="hr-HR"/>
          </w:rPr>
          <w:t xml:space="preserve"> za učenje</w:t>
        </w:r>
      </w:hyperlink>
      <w:r w:rsidR="00330D9B"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 To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 izvrsna</w:t>
      </w:r>
      <w:r w:rsidR="00330D9B"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priliku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kada ih možemo naučiti</w:t>
      </w:r>
      <w:r w:rsidR="00330D9B"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kako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unaprijediti</w:t>
      </w:r>
      <w:r w:rsidR="00330D9B"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socijalne 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="00330D9B"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eštine, kako svoju </w:t>
      </w:r>
      <w:hyperlink r:id="rId16" w:history="1">
        <w:r w:rsidR="00330D9B" w:rsidRPr="00092D1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hr-HR"/>
          </w:rPr>
          <w:t>sv</w:t>
        </w:r>
        <w:r w:rsidRPr="00092D1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hr-HR"/>
          </w:rPr>
          <w:t>ij</w:t>
        </w:r>
        <w:r w:rsidR="00330D9B" w:rsidRPr="00092D1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hr-HR"/>
          </w:rPr>
          <w:t>est fokusira</w:t>
        </w:r>
        <w:r w:rsidRPr="00092D1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hr-HR"/>
          </w:rPr>
          <w:t>ti</w:t>
        </w:r>
        <w:r w:rsidR="00330D9B" w:rsidRPr="00092D1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hr-HR"/>
          </w:rPr>
          <w:t xml:space="preserve"> na sadašnji trenutak</w:t>
        </w:r>
      </w:hyperlink>
      <w:r w:rsidR="00330D9B" w:rsidRPr="00092D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 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mirno priznati </w:t>
      </w:r>
      <w:r w:rsidR="00330D9B" w:rsidRPr="00092D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prihvat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iti</w:t>
      </w:r>
      <w:r w:rsidR="00330D9B" w:rsidRPr="00092D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tuđe</w:t>
      </w:r>
      <w:r w:rsidR="00330D9B" w:rsidRPr="00092D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</w:t>
      </w:r>
      <w:r w:rsidRPr="00092D19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="00330D9B" w:rsidRPr="00092D19">
        <w:rPr>
          <w:rFonts w:ascii="Times New Roman" w:eastAsia="Times New Roman" w:hAnsi="Times New Roman" w:cs="Times New Roman"/>
          <w:sz w:val="24"/>
          <w:szCs w:val="24"/>
          <w:lang w:eastAsia="hr-HR"/>
        </w:rPr>
        <w:t>eća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330D9B" w:rsidRPr="00092D19">
        <w:rPr>
          <w:rFonts w:ascii="Times New Roman" w:eastAsia="Times New Roman" w:hAnsi="Times New Roman" w:cs="Times New Roman"/>
          <w:sz w:val="24"/>
          <w:szCs w:val="24"/>
          <w:lang w:eastAsia="hr-HR"/>
        </w:rPr>
        <w:t>, misli i t</w:t>
      </w:r>
      <w:r w:rsidRPr="00092D19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="00330D9B" w:rsidRPr="00092D19">
        <w:rPr>
          <w:rFonts w:ascii="Times New Roman" w:eastAsia="Times New Roman" w:hAnsi="Times New Roman" w:cs="Times New Roman"/>
          <w:sz w:val="24"/>
          <w:szCs w:val="24"/>
          <w:lang w:eastAsia="hr-HR"/>
        </w:rPr>
        <w:t>elesne senzacije,  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učiti ih kako razvijati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empatiju.</w:t>
      </w:r>
      <w:proofErr w:type="spellEnd"/>
      <w:r w:rsidR="00330D9B"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87758" w:rsidRPr="00987758" w:rsidRDefault="00987758" w:rsidP="00987758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92D19" w:rsidRDefault="00092D19" w:rsidP="00987758">
      <w:pPr>
        <w:shd w:val="clear" w:color="auto" w:fill="FFFFFF"/>
        <w:spacing w:after="0" w:line="357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hr-HR"/>
        </w:rPr>
      </w:pPr>
    </w:p>
    <w:p w:rsidR="00092D19" w:rsidRDefault="00092D19" w:rsidP="00987758">
      <w:pPr>
        <w:shd w:val="clear" w:color="auto" w:fill="FFFFFF"/>
        <w:spacing w:after="0" w:line="357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hr-HR"/>
        </w:rPr>
      </w:pPr>
    </w:p>
    <w:p w:rsidR="00987758" w:rsidRPr="00092D19" w:rsidRDefault="00330D9B" w:rsidP="00987758">
      <w:pPr>
        <w:shd w:val="clear" w:color="auto" w:fill="FFFFFF"/>
        <w:spacing w:after="0" w:line="357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C00000"/>
          <w:sz w:val="28"/>
          <w:szCs w:val="28"/>
          <w:bdr w:val="none" w:sz="0" w:space="0" w:color="auto" w:frame="1"/>
          <w:lang w:eastAsia="hr-HR"/>
        </w:rPr>
      </w:pPr>
      <w:r w:rsidRPr="00092D19">
        <w:rPr>
          <w:rFonts w:ascii="Times New Roman" w:eastAsia="Times New Roman" w:hAnsi="Times New Roman" w:cs="Times New Roman"/>
          <w:bCs/>
          <w:color w:val="C00000"/>
          <w:sz w:val="28"/>
          <w:szCs w:val="28"/>
          <w:bdr w:val="none" w:sz="0" w:space="0" w:color="auto" w:frame="1"/>
          <w:lang w:eastAsia="hr-HR"/>
        </w:rPr>
        <w:lastRenderedPageBreak/>
        <w:t>Poštujte njihovo iskustvo, um</w:t>
      </w:r>
      <w:r w:rsidR="00987758" w:rsidRPr="00092D19">
        <w:rPr>
          <w:rFonts w:ascii="Times New Roman" w:eastAsia="Times New Roman" w:hAnsi="Times New Roman" w:cs="Times New Roman"/>
          <w:bCs/>
          <w:color w:val="C00000"/>
          <w:sz w:val="28"/>
          <w:szCs w:val="28"/>
          <w:bdr w:val="none" w:sz="0" w:space="0" w:color="auto" w:frame="1"/>
          <w:lang w:eastAsia="hr-HR"/>
        </w:rPr>
        <w:t>j</w:t>
      </w:r>
      <w:r w:rsidRPr="00092D19">
        <w:rPr>
          <w:rFonts w:ascii="Times New Roman" w:eastAsia="Times New Roman" w:hAnsi="Times New Roman" w:cs="Times New Roman"/>
          <w:bCs/>
          <w:color w:val="C00000"/>
          <w:sz w:val="28"/>
          <w:szCs w:val="28"/>
          <w:bdr w:val="none" w:sz="0" w:space="0" w:color="auto" w:frame="1"/>
          <w:lang w:eastAsia="hr-HR"/>
        </w:rPr>
        <w:t xml:space="preserve">esto što </w:t>
      </w:r>
      <w:r w:rsidR="00987758" w:rsidRPr="00092D19">
        <w:rPr>
          <w:rFonts w:ascii="Times New Roman" w:eastAsia="Times New Roman" w:hAnsi="Times New Roman" w:cs="Times New Roman"/>
          <w:bCs/>
          <w:color w:val="C00000"/>
          <w:sz w:val="28"/>
          <w:szCs w:val="28"/>
          <w:bdr w:val="none" w:sz="0" w:space="0" w:color="auto" w:frame="1"/>
          <w:lang w:eastAsia="hr-HR"/>
        </w:rPr>
        <w:t>ih osuđujete</w:t>
      </w:r>
    </w:p>
    <w:p w:rsidR="00330D9B" w:rsidRDefault="00330D9B" w:rsidP="00987758">
      <w:pPr>
        <w:shd w:val="clear" w:color="auto" w:fill="FFFFFF"/>
        <w:spacing w:after="0" w:line="357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Iako nam neke tinejdžerske </w:t>
      </w:r>
      <w:r w:rsidRPr="00092D1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drame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mogu izgledati trivijalno, one su, zahvaljujući njihovoj </w:t>
      </w:r>
      <w:proofErr w:type="spellStart"/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hiper</w:t>
      </w:r>
      <w:r w:rsidR="00092D19">
        <w:rPr>
          <w:rFonts w:ascii="Times New Roman" w:eastAsia="Times New Roman" w:hAnsi="Times New Roman" w:cs="Times New Roman"/>
          <w:sz w:val="24"/>
          <w:szCs w:val="24"/>
          <w:lang w:eastAsia="hr-HR"/>
        </w:rPr>
        <w:t>senzibilnosti</w:t>
      </w:r>
      <w:proofErr w:type="spellEnd"/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tom uzrastu,  duboko proživljene. Ako ih </w:t>
      </w:r>
      <w:r w:rsidR="00092D19">
        <w:rPr>
          <w:rFonts w:ascii="Times New Roman" w:eastAsia="Times New Roman" w:hAnsi="Times New Roman" w:cs="Times New Roman"/>
          <w:sz w:val="24"/>
          <w:szCs w:val="24"/>
          <w:lang w:eastAsia="hr-HR"/>
        </w:rPr>
        <w:t>umanjujemo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, ako popujemo,  </w:t>
      </w:r>
      <w:hyperlink r:id="rId17" w:history="1">
        <w:r w:rsidRPr="00092D1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hr-HR"/>
          </w:rPr>
          <w:t>sudimo</w:t>
        </w:r>
      </w:hyperlink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 okrivljujemo, ili </w:t>
      </w:r>
      <w:r w:rsidR="00092D19">
        <w:rPr>
          <w:rFonts w:ascii="Times New Roman" w:eastAsia="Times New Roman" w:hAnsi="Times New Roman" w:cs="Times New Roman"/>
          <w:sz w:val="24"/>
          <w:szCs w:val="24"/>
          <w:lang w:eastAsia="hr-HR"/>
        </w:rPr>
        <w:t>omalovažavamo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značaj emotivnog iskustva naših učenika, propuštamo priliku </w:t>
      </w:r>
      <w:r w:rsidR="00A9389A">
        <w:rPr>
          <w:rFonts w:ascii="Times New Roman" w:eastAsia="Times New Roman" w:hAnsi="Times New Roman" w:cs="Times New Roman"/>
          <w:sz w:val="24"/>
          <w:szCs w:val="24"/>
          <w:lang w:eastAsia="hr-HR"/>
        </w:rPr>
        <w:t>doprinijeti razvoju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 njihovih v</w:t>
      </w:r>
      <w:r w:rsidR="00A9389A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eština, i što je još gore, </w:t>
      </w:r>
      <w:r w:rsidR="00A9389A">
        <w:rPr>
          <w:rFonts w:ascii="Times New Roman" w:eastAsia="Times New Roman" w:hAnsi="Times New Roman" w:cs="Times New Roman"/>
          <w:sz w:val="24"/>
          <w:szCs w:val="24"/>
          <w:lang w:eastAsia="hr-HR"/>
        </w:rPr>
        <w:t>umanjujemo mogućnost stvaranja iskrenih odnosa s njima.</w:t>
      </w:r>
    </w:p>
    <w:p w:rsidR="00987758" w:rsidRPr="00987758" w:rsidRDefault="00987758" w:rsidP="00987758">
      <w:pPr>
        <w:shd w:val="clear" w:color="auto" w:fill="FFFFFF"/>
        <w:spacing w:after="0" w:line="357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30D9B" w:rsidRPr="00A9389A" w:rsidRDefault="00330D9B" w:rsidP="00987758">
      <w:pPr>
        <w:shd w:val="clear" w:color="auto" w:fill="FFFFFF"/>
        <w:spacing w:after="0" w:line="357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hr-HR"/>
        </w:rPr>
      </w:pPr>
      <w:r w:rsidRPr="00A9389A">
        <w:rPr>
          <w:rFonts w:ascii="Times New Roman" w:eastAsia="Times New Roman" w:hAnsi="Times New Roman" w:cs="Times New Roman"/>
          <w:bCs/>
          <w:color w:val="C00000"/>
          <w:sz w:val="28"/>
          <w:szCs w:val="28"/>
          <w:bdr w:val="none" w:sz="0" w:space="0" w:color="auto" w:frame="1"/>
          <w:lang w:eastAsia="hr-HR"/>
        </w:rPr>
        <w:t>Podučavajte ih društvenim v</w:t>
      </w:r>
      <w:r w:rsidR="00A9389A" w:rsidRPr="00A9389A">
        <w:rPr>
          <w:rFonts w:ascii="Times New Roman" w:eastAsia="Times New Roman" w:hAnsi="Times New Roman" w:cs="Times New Roman"/>
          <w:bCs/>
          <w:color w:val="C00000"/>
          <w:sz w:val="28"/>
          <w:szCs w:val="28"/>
          <w:bdr w:val="none" w:sz="0" w:space="0" w:color="auto" w:frame="1"/>
          <w:lang w:eastAsia="hr-HR"/>
        </w:rPr>
        <w:t>j</w:t>
      </w:r>
      <w:r w:rsidRPr="00A9389A">
        <w:rPr>
          <w:rFonts w:ascii="Times New Roman" w:eastAsia="Times New Roman" w:hAnsi="Times New Roman" w:cs="Times New Roman"/>
          <w:bCs/>
          <w:color w:val="C00000"/>
          <w:sz w:val="28"/>
          <w:szCs w:val="28"/>
          <w:bdr w:val="none" w:sz="0" w:space="0" w:color="auto" w:frame="1"/>
          <w:lang w:eastAsia="hr-HR"/>
        </w:rPr>
        <w:t>eštinama</w:t>
      </w:r>
    </w:p>
    <w:p w:rsidR="00330D9B" w:rsidRPr="00987758" w:rsidRDefault="00A9389A" w:rsidP="00987758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Možemo ih podučavati s</w:t>
      </w:r>
      <w:r w:rsidR="00330D9B"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ocijalnim 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="00330D9B"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eštinama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330D9B"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  kroz direktne instrukcije, nudeći im pripremljene scenarije uz koje će učenici, kroz 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="00330D9B"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ežbu i simulirano iskustvo, izgrađivati načine </w:t>
      </w:r>
      <w:proofErr w:type="spellStart"/>
      <w:r w:rsidR="00330D9B"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razmišlјanja</w:t>
      </w:r>
      <w:proofErr w:type="spellEnd"/>
      <w:r w:rsidR="00330D9B"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reag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iranja</w:t>
      </w:r>
      <w:r w:rsidR="00330D9B"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različitim situacijama. Koristeći</w:t>
      </w:r>
      <w:r w:rsidR="000E1B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GoBack"/>
      <w:bookmarkEnd w:id="0"/>
      <w:r w:rsidR="00337744">
        <w:fldChar w:fldCharType="begin"/>
      </w:r>
      <w:r w:rsidR="00337744">
        <w:instrText xml:space="preserve"> HYPERLINK "http://www.edutopia.org/blog/hypos-real-enga</w:instrText>
      </w:r>
      <w:r w:rsidR="00337744">
        <w:instrText xml:space="preserve">gement-unreal-questions-sean-cooke" </w:instrText>
      </w:r>
      <w:r w:rsidR="00337744">
        <w:fldChar w:fldCharType="separate"/>
      </w:r>
      <w:r w:rsidR="00330D9B" w:rsidRPr="0098775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hr-HR"/>
        </w:rPr>
        <w:t>scenarije pretpostavljenih situacija</w:t>
      </w:r>
      <w:r w:rsidR="0033774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hr-HR"/>
        </w:rPr>
        <w:fldChar w:fldCharType="end"/>
      </w:r>
      <w:r w:rsidR="00330D9B"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,    stvaramo emocionalnu distancu prema tipičnim iskustvima kroz koja učenici prolaze u različitim društvenim kontekstima i time im omogućavamo da, sporije nego što se to dešava u stvarnom životu, pronađu moguće odgovore. Na časovima jezika i književnosti, ili um</w:t>
      </w:r>
      <w:r w:rsidR="00A2675B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="00330D9B"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etnosti, kao </w:t>
      </w:r>
      <w:proofErr w:type="spellStart"/>
      <w:r w:rsidR="00330D9B"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scenario</w:t>
      </w:r>
      <w:proofErr w:type="spellEnd"/>
      <w:r w:rsidR="00330D9B"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profesoru može poslužiti i sadržaj knjige koja se trenutno obrađuje u nastavi. Na časovima iz oblasti društvenih nauka može se kao prim</w:t>
      </w:r>
      <w:r w:rsidR="00A2675B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="00330D9B"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er uzeti kakav socijalni ili emocionalni sukob koji je </w:t>
      </w:r>
      <w:r w:rsidR="000E1B55">
        <w:rPr>
          <w:rFonts w:ascii="Times New Roman" w:eastAsia="Times New Roman" w:hAnsi="Times New Roman" w:cs="Times New Roman"/>
          <w:sz w:val="24"/>
          <w:szCs w:val="24"/>
          <w:lang w:eastAsia="hr-HR"/>
        </w:rPr>
        <w:t>pridonio</w:t>
      </w:r>
      <w:r w:rsidR="00A267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povijesnom </w:t>
      </w:r>
      <w:r w:rsidR="00330D9B"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događaju.</w:t>
      </w:r>
    </w:p>
    <w:p w:rsidR="00330D9B" w:rsidRDefault="00330D9B" w:rsidP="00987758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675B">
        <w:rPr>
          <w:rFonts w:ascii="Times New Roman" w:eastAsia="Times New Roman" w:hAnsi="Times New Roman" w:cs="Times New Roman"/>
          <w:sz w:val="24"/>
          <w:szCs w:val="24"/>
          <w:lang w:eastAsia="hr-HR"/>
        </w:rPr>
        <w:t>Postoje, takođe</w:t>
      </w:r>
      <w:r w:rsidR="00A2675B" w:rsidRPr="00A2675B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A2675B">
        <w:rPr>
          <w:rFonts w:ascii="Times New Roman" w:eastAsia="Times New Roman" w:hAnsi="Times New Roman" w:cs="Times New Roman"/>
          <w:sz w:val="24"/>
          <w:szCs w:val="24"/>
          <w:lang w:eastAsia="hr-HR"/>
        </w:rPr>
        <w:t>,  i neki fantastični resursi koji se mogu naći u </w:t>
      </w:r>
      <w:hyperlink r:id="rId18" w:history="1">
        <w:r w:rsidRPr="00A2675B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hr-HR"/>
          </w:rPr>
          <w:t xml:space="preserve">konceptu društvenog </w:t>
        </w:r>
        <w:proofErr w:type="spellStart"/>
        <w:r w:rsidRPr="00A2675B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hr-HR"/>
          </w:rPr>
          <w:t>mišlјenja</w:t>
        </w:r>
        <w:proofErr w:type="spellEnd"/>
      </w:hyperlink>
      <w:r w:rsidRPr="00A2675B">
        <w:rPr>
          <w:rFonts w:ascii="Times New Roman" w:eastAsia="Times New Roman" w:hAnsi="Times New Roman" w:cs="Times New Roman"/>
          <w:sz w:val="24"/>
          <w:szCs w:val="24"/>
          <w:lang w:eastAsia="hr-HR"/>
        </w:rPr>
        <w:t>  koji je razvila</w:t>
      </w:r>
      <w:r w:rsidR="00A2675B" w:rsidRPr="00A267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2675B" w:rsidRPr="00A2675B">
        <w:rPr>
          <w:rFonts w:ascii="Times New Roman" w:hAnsi="Times New Roman" w:cs="Times New Roman"/>
          <w:sz w:val="24"/>
          <w:szCs w:val="24"/>
          <w:shd w:val="clear" w:color="auto" w:fill="FFFFFF"/>
        </w:rPr>
        <w:t>Michelle</w:t>
      </w:r>
      <w:proofErr w:type="spellEnd"/>
      <w:r w:rsidR="00A2675B" w:rsidRPr="00A267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2675B" w:rsidRPr="00A2675B">
        <w:rPr>
          <w:rFonts w:ascii="Times New Roman" w:hAnsi="Times New Roman" w:cs="Times New Roman"/>
          <w:sz w:val="24"/>
          <w:szCs w:val="24"/>
          <w:shd w:val="clear" w:color="auto" w:fill="FFFFFF"/>
        </w:rPr>
        <w:t>Garcia</w:t>
      </w:r>
      <w:proofErr w:type="spellEnd"/>
      <w:r w:rsidR="00A2675B" w:rsidRPr="00A267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2675B" w:rsidRPr="00A2675B">
        <w:rPr>
          <w:rFonts w:ascii="Times New Roman" w:hAnsi="Times New Roman" w:cs="Times New Roman"/>
          <w:sz w:val="24"/>
          <w:szCs w:val="24"/>
          <w:shd w:val="clear" w:color="auto" w:fill="FFFFFF"/>
        </w:rPr>
        <w:t>Winner</w:t>
      </w:r>
      <w:proofErr w:type="spellEnd"/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Nјen</w:t>
      </w:r>
      <w:proofErr w:type="spellEnd"/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 nudi konkretne strategije, sav</w:t>
      </w:r>
      <w:r w:rsidR="00A2675B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ete i procedure u radu sa d</w:t>
      </w:r>
      <w:r w:rsidR="00A2675B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ecom, omladinom i odraslima nam</w:t>
      </w:r>
      <w:r w:rsidR="00A2675B">
        <w:rPr>
          <w:rFonts w:ascii="Times New Roman" w:eastAsia="Times New Roman" w:hAnsi="Times New Roman" w:cs="Times New Roman"/>
          <w:sz w:val="24"/>
          <w:szCs w:val="24"/>
          <w:lang w:eastAsia="hr-HR"/>
        </w:rPr>
        <w:t>ij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enjene razvoju efikasnih socijalnih v</w:t>
      </w:r>
      <w:r w:rsidR="00A2675B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eština.</w:t>
      </w:r>
    </w:p>
    <w:p w:rsidR="00987758" w:rsidRPr="00987758" w:rsidRDefault="00987758" w:rsidP="00987758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30D9B" w:rsidRPr="00987758" w:rsidRDefault="00330D9B" w:rsidP="00987758">
      <w:pPr>
        <w:shd w:val="clear" w:color="auto" w:fill="FFFFFF"/>
        <w:spacing w:after="0" w:line="357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9877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hr-HR"/>
        </w:rPr>
        <w:t>Ne „</w:t>
      </w:r>
      <w:proofErr w:type="spellStart"/>
      <w:r w:rsidRPr="009877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hr-HR"/>
        </w:rPr>
        <w:t>reagujte</w:t>
      </w:r>
      <w:proofErr w:type="spellEnd"/>
      <w:r w:rsidRPr="009877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hr-HR"/>
        </w:rPr>
        <w:t>“, izrazite svoje mišljenje</w:t>
      </w:r>
    </w:p>
    <w:p w:rsidR="00330D9B" w:rsidRPr="00987758" w:rsidRDefault="00330D9B" w:rsidP="00987758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Nastavnici takođe</w:t>
      </w:r>
      <w:r w:rsidR="00A2675B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mogu </w:t>
      </w:r>
      <w:r w:rsidR="00A2675B">
        <w:rPr>
          <w:rFonts w:ascii="Times New Roman" w:eastAsia="Times New Roman" w:hAnsi="Times New Roman" w:cs="Times New Roman"/>
          <w:sz w:val="24"/>
          <w:szCs w:val="24"/>
          <w:lang w:eastAsia="hr-HR"/>
        </w:rPr>
        <w:t>podržati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razvoj socijalnih v</w:t>
      </w:r>
      <w:r w:rsidR="00A2675B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eština mladih  kroz spremnost </w:t>
      </w:r>
      <w:r w:rsidR="00A2675B">
        <w:rPr>
          <w:rFonts w:ascii="Times New Roman" w:eastAsia="Times New Roman" w:hAnsi="Times New Roman" w:cs="Times New Roman"/>
          <w:sz w:val="24"/>
          <w:szCs w:val="24"/>
          <w:lang w:eastAsia="hr-HR"/>
        </w:rPr>
        <w:t>razmišljanja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njihovoj </w:t>
      </w:r>
      <w:r w:rsidRPr="0098775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drami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, um</w:t>
      </w:r>
      <w:r w:rsidR="00A2675B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esto što od njih samo traže </w:t>
      </w:r>
      <w:r w:rsidR="00A2675B">
        <w:rPr>
          <w:rFonts w:ascii="Times New Roman" w:eastAsia="Times New Roman" w:hAnsi="Times New Roman" w:cs="Times New Roman"/>
          <w:sz w:val="24"/>
          <w:szCs w:val="24"/>
          <w:lang w:eastAsia="hr-HR"/>
        </w:rPr>
        <w:t>prestanak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 ili da sve to </w:t>
      </w:r>
      <w:r w:rsidRPr="0098775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„ostave iza vrata.“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Upravo zaranjanje u dubine te drame, zajedno sa svojim učenicima, omogućilo mi je da zaista vidim svet onako kako ga oni vide. Počela sam </w:t>
      </w:r>
      <w:r w:rsidR="00A2675B">
        <w:rPr>
          <w:rFonts w:ascii="Times New Roman" w:eastAsia="Times New Roman" w:hAnsi="Times New Roman" w:cs="Times New Roman"/>
          <w:sz w:val="24"/>
          <w:szCs w:val="24"/>
          <w:lang w:eastAsia="hr-HR"/>
        </w:rPr>
        <w:t>slušati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,  ne prosuđujući unapr</w:t>
      </w:r>
      <w:r w:rsidR="00A2675B">
        <w:rPr>
          <w:rFonts w:ascii="Times New Roman" w:eastAsia="Times New Roman" w:hAnsi="Times New Roman" w:cs="Times New Roman"/>
          <w:sz w:val="24"/>
          <w:szCs w:val="24"/>
          <w:lang w:eastAsia="hr-HR"/>
        </w:rPr>
        <w:t>ij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ed, ne postavljajući previše pitanja, ne nastojeći </w:t>
      </w:r>
      <w:r w:rsidR="00A2675B">
        <w:rPr>
          <w:rFonts w:ascii="Times New Roman" w:eastAsia="Times New Roman" w:hAnsi="Times New Roman" w:cs="Times New Roman"/>
          <w:sz w:val="24"/>
          <w:szCs w:val="24"/>
          <w:lang w:eastAsia="hr-HR"/>
        </w:rPr>
        <w:t>razumjeti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pojedinosti u situaciji, već </w:t>
      </w:r>
      <w:r w:rsidR="00A2675B">
        <w:rPr>
          <w:rFonts w:ascii="Times New Roman" w:eastAsia="Times New Roman" w:hAnsi="Times New Roman" w:cs="Times New Roman"/>
          <w:sz w:val="24"/>
          <w:szCs w:val="24"/>
          <w:lang w:eastAsia="hr-HR"/>
        </w:rPr>
        <w:t>shvatiti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kako to moj učenik razum</w:t>
      </w:r>
      <w:r w:rsidR="00A2675B">
        <w:rPr>
          <w:rFonts w:ascii="Times New Roman" w:eastAsia="Times New Roman" w:hAnsi="Times New Roman" w:cs="Times New Roman"/>
          <w:sz w:val="24"/>
          <w:szCs w:val="24"/>
          <w:lang w:eastAsia="hr-HR"/>
        </w:rPr>
        <w:t>ij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e smisao svih tih detalja.</w:t>
      </w:r>
    </w:p>
    <w:p w:rsidR="00330D9B" w:rsidRPr="00987758" w:rsidRDefault="00330D9B" w:rsidP="00987758">
      <w:pPr>
        <w:shd w:val="clear" w:color="auto" w:fill="FFFFFF"/>
        <w:spacing w:after="225" w:line="35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Tada sam mogla </w:t>
      </w:r>
      <w:proofErr w:type="spellStart"/>
      <w:r w:rsidR="00A2675B">
        <w:rPr>
          <w:rFonts w:ascii="Times New Roman" w:eastAsia="Times New Roman" w:hAnsi="Times New Roman" w:cs="Times New Roman"/>
          <w:sz w:val="24"/>
          <w:szCs w:val="24"/>
          <w:lang w:eastAsia="hr-HR"/>
        </w:rPr>
        <w:t>upotrebiti</w:t>
      </w:r>
      <w:proofErr w:type="spellEnd"/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izraz kao što je „Pitam se“ </w:t>
      </w:r>
      <w:r w:rsidR="000E1B55">
        <w:rPr>
          <w:rFonts w:ascii="Times New Roman" w:eastAsia="Times New Roman" w:hAnsi="Times New Roman" w:cs="Times New Roman"/>
          <w:sz w:val="24"/>
          <w:szCs w:val="24"/>
          <w:lang w:eastAsia="hr-HR"/>
        </w:rPr>
        <w:t>kako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bih istražila različite načine pristupa situaciji:</w:t>
      </w:r>
    </w:p>
    <w:p w:rsidR="00330D9B" w:rsidRPr="00987758" w:rsidRDefault="00330D9B" w:rsidP="00987758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775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„Pitam se št</w:t>
      </w:r>
      <w:r w:rsidR="0098775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o</w:t>
      </w:r>
      <w:r w:rsidRPr="0098775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 xml:space="preserve"> bi se desilo da si je ignori</w:t>
      </w:r>
      <w:r w:rsidR="00A267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r</w:t>
      </w:r>
      <w:r w:rsidRPr="0098775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ala um</w:t>
      </w:r>
      <w:r w:rsidR="00A267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j</w:t>
      </w:r>
      <w:r w:rsidRPr="0098775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esto što ste se sukobile.“</w:t>
      </w:r>
    </w:p>
    <w:p w:rsidR="00330D9B" w:rsidRPr="00987758" w:rsidRDefault="00330D9B" w:rsidP="00987758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775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„Pitam se št</w:t>
      </w:r>
      <w:r w:rsidR="0098775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o</w:t>
      </w:r>
      <w:r w:rsidRPr="0098775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 xml:space="preserve"> je on mislio u tom trenutku.“</w:t>
      </w:r>
    </w:p>
    <w:p w:rsidR="00330D9B" w:rsidRPr="00987758" w:rsidRDefault="00330D9B" w:rsidP="00987758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775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 xml:space="preserve">„Pitam se kakav bol ona nosi u sebi, ako je mogla </w:t>
      </w:r>
      <w:r w:rsidR="0098775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reći ti</w:t>
      </w:r>
      <w:r w:rsidRPr="0098775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 xml:space="preserve"> nešto tako zlobno.“</w:t>
      </w:r>
    </w:p>
    <w:p w:rsidR="00330D9B" w:rsidRDefault="00330D9B" w:rsidP="00987758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Trudim se da se izb</w:t>
      </w:r>
      <w:r w:rsidR="00A2675B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egnem izraze kao što su  „</w:t>
      </w:r>
      <w:r w:rsidRPr="0098775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trebalo bi da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„, „</w:t>
      </w:r>
      <w:r w:rsidRPr="0098775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ne bi trebalo da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„, a naročito „</w:t>
      </w:r>
      <w:r w:rsidRPr="0098775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ne možeš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.“</w:t>
      </w:r>
    </w:p>
    <w:p w:rsidR="00987758" w:rsidRPr="00987758" w:rsidRDefault="00987758" w:rsidP="00987758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D2B08" w:rsidRDefault="001D2B08" w:rsidP="00987758">
      <w:pPr>
        <w:shd w:val="clear" w:color="auto" w:fill="FFFFFF"/>
        <w:spacing w:after="0" w:line="357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hr-HR"/>
        </w:rPr>
      </w:pPr>
    </w:p>
    <w:p w:rsidR="00330D9B" w:rsidRPr="00987758" w:rsidRDefault="00330D9B" w:rsidP="00987758">
      <w:pPr>
        <w:shd w:val="clear" w:color="auto" w:fill="FFFFFF"/>
        <w:spacing w:after="0" w:line="357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9877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hr-HR"/>
        </w:rPr>
        <w:lastRenderedPageBreak/>
        <w:t>Znanje je moć</w:t>
      </w:r>
    </w:p>
    <w:p w:rsidR="00330D9B" w:rsidRPr="00987758" w:rsidRDefault="00330D9B" w:rsidP="00987758">
      <w:pPr>
        <w:shd w:val="clear" w:color="auto" w:fill="FFFFFF"/>
        <w:spacing w:after="225" w:line="35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Na kraju, možemo dati svojim učenicima dar saznanja o tome kako njihovi mozgovi rade. Postoji mnoštvo tinejdžerima prijemčivih sredstava za učenje o tome kao funkcioni</w:t>
      </w:r>
      <w:r w:rsidR="00A2675B">
        <w:rPr>
          <w:rFonts w:ascii="Times New Roman" w:eastAsia="Times New Roman" w:hAnsi="Times New Roman" w:cs="Times New Roman"/>
          <w:sz w:val="24"/>
          <w:szCs w:val="24"/>
          <w:lang w:eastAsia="hr-HR"/>
        </w:rPr>
        <w:t>ra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mozak  adolescenata, a to saznanje otvara im vrata </w:t>
      </w:r>
      <w:r w:rsidR="00A267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bolje razumijevanje vlastitih odgovora i </w:t>
      </w:r>
      <w:proofErr w:type="spellStart"/>
      <w:r w:rsidR="00A2675B">
        <w:rPr>
          <w:rFonts w:ascii="Times New Roman" w:eastAsia="Times New Roman" w:hAnsi="Times New Roman" w:cs="Times New Roman"/>
          <w:sz w:val="24"/>
          <w:szCs w:val="24"/>
          <w:lang w:eastAsia="hr-HR"/>
        </w:rPr>
        <w:t>impulsa.</w:t>
      </w:r>
      <w:proofErr w:type="spellEnd"/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30D9B" w:rsidRPr="00987758" w:rsidRDefault="00330D9B" w:rsidP="00987758">
      <w:pPr>
        <w:shd w:val="clear" w:color="auto" w:fill="FFFFFF"/>
        <w:spacing w:after="225" w:line="35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Put do zdravih društvenih v</w:t>
      </w:r>
      <w:r w:rsid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eština vodi upravo kroz dramu, a ne kroz njeno izb</w:t>
      </w:r>
      <w:r w:rsid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egavanje. Znamo da v</w:t>
      </w:r>
      <w:r w:rsid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ežbanje  v</w:t>
      </w:r>
      <w:r w:rsid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eština jača nervne put</w:t>
      </w:r>
      <w:r w:rsid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ve našeg mozga koji su sa tim v</w:t>
      </w:r>
      <w:r w:rsid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eštinama povezani, što ga čini mnogo spremnijim lako dostupnim u budućnosti. Kada podržavamo naše učenike i potičemo ih </w:t>
      </w:r>
      <w:r w:rsidR="00A2675B">
        <w:rPr>
          <w:rFonts w:ascii="Times New Roman" w:eastAsia="Times New Roman" w:hAnsi="Times New Roman" w:cs="Times New Roman"/>
          <w:sz w:val="24"/>
          <w:szCs w:val="24"/>
          <w:lang w:eastAsia="hr-HR"/>
        </w:rPr>
        <w:t>vježbanju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A2675B">
        <w:rPr>
          <w:rFonts w:ascii="Times New Roman" w:eastAsia="Times New Roman" w:hAnsi="Times New Roman" w:cs="Times New Roman"/>
          <w:sz w:val="24"/>
          <w:szCs w:val="24"/>
          <w:lang w:eastAsia="hr-HR"/>
        </w:rPr>
        <w:t>greškama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, promišlja</w:t>
      </w:r>
      <w:r w:rsidR="00A2675B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ju i pokušaju ponovo, onda njihov mozak vodimo kroz zdrav razvoj.</w:t>
      </w:r>
    </w:p>
    <w:p w:rsidR="00330D9B" w:rsidRPr="00987758" w:rsidRDefault="00330D9B" w:rsidP="00987758">
      <w:pPr>
        <w:shd w:val="clear" w:color="auto" w:fill="FFFFFF"/>
        <w:spacing w:after="225" w:line="35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330D9B" w:rsidRPr="00987758" w:rsidRDefault="00330D9B" w:rsidP="00987758">
      <w:pPr>
        <w:shd w:val="clear" w:color="auto" w:fill="FFFFFF"/>
        <w:spacing w:after="225" w:line="35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7758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330D9B" w:rsidRPr="00987758" w:rsidRDefault="00330D9B" w:rsidP="00987758">
      <w:pPr>
        <w:shd w:val="clear" w:color="auto" w:fill="F5F5F5"/>
        <w:spacing w:line="35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30D9B" w:rsidRPr="00330D9B" w:rsidRDefault="00330D9B" w:rsidP="00330D9B">
      <w:pPr>
        <w:numPr>
          <w:ilvl w:val="1"/>
          <w:numId w:val="2"/>
        </w:numPr>
        <w:shd w:val="clear" w:color="auto" w:fill="F5F5F5"/>
        <w:spacing w:after="0" w:line="270" w:lineRule="atLeast"/>
        <w:ind w:left="0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hr-HR"/>
        </w:rPr>
      </w:pPr>
    </w:p>
    <w:p w:rsidR="001702B3" w:rsidRDefault="001702B3"/>
    <w:sectPr w:rsidR="001702B3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744" w:rsidRDefault="00337744" w:rsidP="00987758">
      <w:pPr>
        <w:spacing w:after="0" w:line="240" w:lineRule="auto"/>
      </w:pPr>
      <w:r>
        <w:separator/>
      </w:r>
    </w:p>
  </w:endnote>
  <w:endnote w:type="continuationSeparator" w:id="0">
    <w:p w:rsidR="00337744" w:rsidRDefault="00337744" w:rsidP="0098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744" w:rsidRDefault="00337744" w:rsidP="00987758">
      <w:pPr>
        <w:spacing w:after="0" w:line="240" w:lineRule="auto"/>
      </w:pPr>
      <w:r>
        <w:separator/>
      </w:r>
    </w:p>
  </w:footnote>
  <w:footnote w:type="continuationSeparator" w:id="0">
    <w:p w:rsidR="00337744" w:rsidRDefault="00337744" w:rsidP="00987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669158"/>
      <w:docPartObj>
        <w:docPartGallery w:val="Page Numbers (Top of Page)"/>
        <w:docPartUnique/>
      </w:docPartObj>
    </w:sdtPr>
    <w:sdtEndPr/>
    <w:sdtContent>
      <w:p w:rsidR="00987758" w:rsidRDefault="00987758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B55">
          <w:rPr>
            <w:noProof/>
          </w:rPr>
          <w:t>1</w:t>
        </w:r>
        <w:r>
          <w:fldChar w:fldCharType="end"/>
        </w:r>
      </w:p>
    </w:sdtContent>
  </w:sdt>
  <w:p w:rsidR="00987758" w:rsidRDefault="00987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34B1"/>
    <w:multiLevelType w:val="multilevel"/>
    <w:tmpl w:val="557C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70014"/>
    <w:multiLevelType w:val="multilevel"/>
    <w:tmpl w:val="7F3A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492658"/>
    <w:multiLevelType w:val="hybridMultilevel"/>
    <w:tmpl w:val="2670EF12"/>
    <w:lvl w:ilvl="0" w:tplc="AC9EA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F14AC"/>
    <w:multiLevelType w:val="hybridMultilevel"/>
    <w:tmpl w:val="A63AA7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9B"/>
    <w:rsid w:val="000305CA"/>
    <w:rsid w:val="00090165"/>
    <w:rsid w:val="00092D19"/>
    <w:rsid w:val="000E1B55"/>
    <w:rsid w:val="001702B3"/>
    <w:rsid w:val="001910E4"/>
    <w:rsid w:val="001D2B08"/>
    <w:rsid w:val="001F18D3"/>
    <w:rsid w:val="002241EF"/>
    <w:rsid w:val="002C2742"/>
    <w:rsid w:val="00301FE3"/>
    <w:rsid w:val="00316031"/>
    <w:rsid w:val="00330D9B"/>
    <w:rsid w:val="00337744"/>
    <w:rsid w:val="003C59D2"/>
    <w:rsid w:val="004E71A8"/>
    <w:rsid w:val="005D2C1E"/>
    <w:rsid w:val="006A1689"/>
    <w:rsid w:val="006C4E0C"/>
    <w:rsid w:val="008B3F51"/>
    <w:rsid w:val="00907D91"/>
    <w:rsid w:val="00940FBD"/>
    <w:rsid w:val="00942117"/>
    <w:rsid w:val="00954240"/>
    <w:rsid w:val="00961B8B"/>
    <w:rsid w:val="00987758"/>
    <w:rsid w:val="00A2675B"/>
    <w:rsid w:val="00A9389A"/>
    <w:rsid w:val="00B264D2"/>
    <w:rsid w:val="00BB43DE"/>
    <w:rsid w:val="00C4745F"/>
    <w:rsid w:val="00C777BE"/>
    <w:rsid w:val="00D34A63"/>
    <w:rsid w:val="00D763FC"/>
    <w:rsid w:val="00DD4D68"/>
    <w:rsid w:val="00E1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D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7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758"/>
  </w:style>
  <w:style w:type="paragraph" w:styleId="Footer">
    <w:name w:val="footer"/>
    <w:basedOn w:val="Normal"/>
    <w:link w:val="FooterChar"/>
    <w:uiPriority w:val="99"/>
    <w:unhideWhenUsed/>
    <w:rsid w:val="00987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758"/>
  </w:style>
  <w:style w:type="paragraph" w:styleId="ListParagraph">
    <w:name w:val="List Paragraph"/>
    <w:basedOn w:val="Normal"/>
    <w:uiPriority w:val="34"/>
    <w:qFormat/>
    <w:rsid w:val="00090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D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7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758"/>
  </w:style>
  <w:style w:type="paragraph" w:styleId="Footer">
    <w:name w:val="footer"/>
    <w:basedOn w:val="Normal"/>
    <w:link w:val="FooterChar"/>
    <w:uiPriority w:val="99"/>
    <w:unhideWhenUsed/>
    <w:rsid w:val="00987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758"/>
  </w:style>
  <w:style w:type="paragraph" w:styleId="ListParagraph">
    <w:name w:val="List Paragraph"/>
    <w:basedOn w:val="Normal"/>
    <w:uiPriority w:val="34"/>
    <w:qFormat/>
    <w:rsid w:val="00090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9857">
          <w:marLeft w:val="0"/>
          <w:marRight w:val="-35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8030">
              <w:marLeft w:val="0"/>
              <w:marRight w:val="40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0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46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32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283456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305814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867761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513022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662560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214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2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90249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0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0426690">
                      <w:marLeft w:val="0"/>
                      <w:marRight w:val="0"/>
                      <w:marTop w:val="0"/>
                      <w:marBottom w:val="816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DDDDDD"/>
                        <w:right w:val="none" w:sz="0" w:space="8" w:color="auto"/>
                      </w:divBdr>
                    </w:div>
                  </w:divsChild>
                </w:div>
                <w:div w:id="20091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97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4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47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0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8284">
                  <w:marLeft w:val="0"/>
                  <w:marRight w:val="0"/>
                  <w:marTop w:val="0"/>
                  <w:marBottom w:val="150"/>
                  <w:divBdr>
                    <w:top w:val="single" w:sz="6" w:space="3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7557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topia.org/blog/drama-social-skills-teenage-brain-alex-shevrin" TargetMode="External"/><Relationship Id="rId13" Type="http://schemas.openxmlformats.org/officeDocument/2006/relationships/hyperlink" Target="http://www.zdnet.com/article/qa-daniel-j-siegel-neuropsychiatrist-on-the-power-and-purpose-of-the-teenage-brain/" TargetMode="External"/><Relationship Id="rId18" Type="http://schemas.openxmlformats.org/officeDocument/2006/relationships/hyperlink" Target="https://www.socialthinking.com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ciencemag.org/news/2013/11/why-teenagers-are-so-impulsive" TargetMode="External"/><Relationship Id="rId17" Type="http://schemas.openxmlformats.org/officeDocument/2006/relationships/hyperlink" Target="https://antiochcriticalskills.wordpress.com/2015/11/13/brains-ma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topia.org/topic/mindfulnes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pr.org/templates/story/story.php?storyId=1291506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ana.org/Cerebrum/2009/The_Teen_Brain__Primed_to_Learn,_Primed_to_Take_Risks/" TargetMode="External"/><Relationship Id="rId10" Type="http://schemas.openxmlformats.org/officeDocument/2006/relationships/hyperlink" Target="http://www.edutopia.org/discussion/kids-do-well-if-they-can-strength-based-approach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nbcnews.com/id/14738243/ns/technology_and_science-science/t/study-teenage-brain-lacks-empath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Aspire7730</cp:lastModifiedBy>
  <cp:revision>2</cp:revision>
  <dcterms:created xsi:type="dcterms:W3CDTF">2019-08-24T05:03:00Z</dcterms:created>
  <dcterms:modified xsi:type="dcterms:W3CDTF">2019-08-24T05:03:00Z</dcterms:modified>
</cp:coreProperties>
</file>