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7" w:rsidRPr="00051D87" w:rsidRDefault="00051D87" w:rsidP="00051D87">
      <w:pPr>
        <w:rPr>
          <w:rFonts w:ascii="Times New Roman" w:hAnsi="Times New Roman" w:cs="Times New Roman"/>
          <w:sz w:val="24"/>
          <w:szCs w:val="24"/>
        </w:rPr>
      </w:pPr>
      <w:r w:rsidRPr="00051D87">
        <w:rPr>
          <w:rFonts w:ascii="Times New Roman" w:hAnsi="Times New Roman" w:cs="Times New Roman"/>
          <w:sz w:val="24"/>
          <w:szCs w:val="24"/>
        </w:rPr>
        <w:t>PRIPRAVA  NASTAVNE  JEDINICE</w:t>
      </w:r>
    </w:p>
    <w:p w:rsidR="00051D87" w:rsidRPr="00E2330E" w:rsidRDefault="00051D87" w:rsidP="00051D87">
      <w:pPr>
        <w:spacing w:after="0" w:line="240" w:lineRule="auto"/>
        <w:rPr>
          <w:rFonts w:ascii="Times New Roman" w:hAnsi="Times New Roman" w:cs="Times New Roman"/>
          <w:b/>
          <w:sz w:val="24"/>
          <w:szCs w:val="24"/>
        </w:rPr>
      </w:pPr>
      <w:r w:rsidRPr="00E2330E">
        <w:rPr>
          <w:rFonts w:ascii="Times New Roman" w:hAnsi="Times New Roman" w:cs="Times New Roman"/>
          <w:b/>
          <w:sz w:val="24"/>
          <w:szCs w:val="24"/>
        </w:rPr>
        <w:t>Predmet: Hrvat</w:t>
      </w:r>
      <w:r w:rsidR="00A16B37">
        <w:rPr>
          <w:rFonts w:ascii="Times New Roman" w:hAnsi="Times New Roman" w:cs="Times New Roman"/>
          <w:b/>
          <w:sz w:val="24"/>
          <w:szCs w:val="24"/>
        </w:rPr>
        <w:t xml:space="preserve">ski jezik, Zdenka </w:t>
      </w:r>
      <w:proofErr w:type="spellStart"/>
      <w:r w:rsidR="00A16B37">
        <w:rPr>
          <w:rFonts w:ascii="Times New Roman" w:hAnsi="Times New Roman" w:cs="Times New Roman"/>
          <w:b/>
          <w:sz w:val="24"/>
          <w:szCs w:val="24"/>
        </w:rPr>
        <w:t>Blaslov</w:t>
      </w:r>
      <w:proofErr w:type="spellEnd"/>
      <w:r w:rsidR="00A16B37">
        <w:rPr>
          <w:rFonts w:ascii="Times New Roman" w:hAnsi="Times New Roman" w:cs="Times New Roman"/>
          <w:b/>
          <w:sz w:val="24"/>
          <w:szCs w:val="24"/>
        </w:rPr>
        <w:t xml:space="preserve">, prof. </w:t>
      </w:r>
      <w:r w:rsidRPr="00E2330E">
        <w:rPr>
          <w:rFonts w:ascii="Times New Roman" w:hAnsi="Times New Roman" w:cs="Times New Roman"/>
          <w:b/>
          <w:sz w:val="24"/>
          <w:szCs w:val="24"/>
        </w:rPr>
        <w:t>savjetnik</w:t>
      </w:r>
    </w:p>
    <w:p w:rsidR="00C82A9F" w:rsidRDefault="00051D87" w:rsidP="00051D87">
      <w:pPr>
        <w:spacing w:after="0" w:line="240" w:lineRule="auto"/>
        <w:rPr>
          <w:rFonts w:ascii="Times New Roman" w:hAnsi="Times New Roman" w:cs="Times New Roman"/>
          <w:sz w:val="24"/>
          <w:szCs w:val="24"/>
        </w:rPr>
      </w:pPr>
      <w:r w:rsidRPr="00E2330E">
        <w:rPr>
          <w:rFonts w:ascii="Times New Roman" w:hAnsi="Times New Roman" w:cs="Times New Roman"/>
          <w:b/>
          <w:sz w:val="24"/>
          <w:szCs w:val="24"/>
        </w:rPr>
        <w:t>Predmetno područje/područja</w:t>
      </w:r>
      <w:r w:rsidRPr="00E2330E">
        <w:rPr>
          <w:rFonts w:ascii="Times New Roman" w:hAnsi="Times New Roman" w:cs="Times New Roman"/>
          <w:sz w:val="24"/>
          <w:szCs w:val="24"/>
        </w:rPr>
        <w:t xml:space="preserve">: </w:t>
      </w:r>
      <w:r w:rsidR="00C82A9F">
        <w:rPr>
          <w:rFonts w:ascii="Times New Roman" w:hAnsi="Times New Roman" w:cs="Times New Roman"/>
          <w:sz w:val="24"/>
          <w:szCs w:val="24"/>
        </w:rPr>
        <w:t>europska moderna</w:t>
      </w:r>
      <w:r>
        <w:rPr>
          <w:rFonts w:ascii="Times New Roman" w:hAnsi="Times New Roman" w:cs="Times New Roman"/>
          <w:sz w:val="24"/>
          <w:szCs w:val="24"/>
        </w:rPr>
        <w:t xml:space="preserve">, </w:t>
      </w:r>
      <w:r w:rsidR="00C82A9F" w:rsidRPr="00C82A9F">
        <w:rPr>
          <w:rFonts w:ascii="Times New Roman" w:hAnsi="Times New Roman" w:cs="Times New Roman"/>
          <w:b/>
          <w:sz w:val="24"/>
          <w:szCs w:val="24"/>
        </w:rPr>
        <w:t xml:space="preserve">Charles </w:t>
      </w:r>
      <w:proofErr w:type="spellStart"/>
      <w:r w:rsidR="00C82A9F" w:rsidRPr="00C82A9F">
        <w:rPr>
          <w:rFonts w:ascii="Times New Roman" w:hAnsi="Times New Roman" w:cs="Times New Roman"/>
          <w:b/>
          <w:sz w:val="24"/>
          <w:szCs w:val="24"/>
        </w:rPr>
        <w:t>Baudelaire</w:t>
      </w:r>
      <w:proofErr w:type="spellEnd"/>
      <w:r w:rsidR="00C82A9F">
        <w:rPr>
          <w:rFonts w:ascii="Times New Roman" w:hAnsi="Times New Roman" w:cs="Times New Roman"/>
          <w:b/>
          <w:i/>
          <w:sz w:val="24"/>
          <w:szCs w:val="24"/>
        </w:rPr>
        <w:t xml:space="preserve"> Cvjetovi zla</w:t>
      </w:r>
      <w:r>
        <w:rPr>
          <w:rFonts w:ascii="Times New Roman" w:hAnsi="Times New Roman" w:cs="Times New Roman"/>
          <w:sz w:val="24"/>
          <w:szCs w:val="24"/>
        </w:rPr>
        <w:t xml:space="preserve"> </w:t>
      </w:r>
    </w:p>
    <w:p w:rsidR="00051D87" w:rsidRPr="00E2330E" w:rsidRDefault="00051D87" w:rsidP="00051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šk.sata</w:t>
      </w:r>
      <w:proofErr w:type="spellEnd"/>
      <w:r>
        <w:rPr>
          <w:rFonts w:ascii="Times New Roman" w:hAnsi="Times New Roman" w:cs="Times New Roman"/>
          <w:sz w:val="24"/>
          <w:szCs w:val="24"/>
        </w:rPr>
        <w:t>)</w:t>
      </w:r>
    </w:p>
    <w:p w:rsidR="00051D87" w:rsidRPr="00E2330E" w:rsidRDefault="00051D87" w:rsidP="00051D87">
      <w:pPr>
        <w:spacing w:after="0" w:line="240" w:lineRule="auto"/>
        <w:rPr>
          <w:rFonts w:ascii="Times New Roman" w:hAnsi="Times New Roman" w:cs="Times New Roman"/>
          <w:sz w:val="24"/>
          <w:szCs w:val="24"/>
        </w:rPr>
      </w:pPr>
      <w:r w:rsidRPr="00E2330E">
        <w:rPr>
          <w:rFonts w:ascii="Times New Roman" w:hAnsi="Times New Roman" w:cs="Times New Roman"/>
          <w:sz w:val="24"/>
          <w:szCs w:val="24"/>
        </w:rPr>
        <w:tab/>
      </w:r>
      <w:r w:rsidRPr="00E2330E">
        <w:rPr>
          <w:rFonts w:ascii="Times New Roman" w:hAnsi="Times New Roman" w:cs="Times New Roman"/>
          <w:sz w:val="24"/>
          <w:szCs w:val="24"/>
        </w:rPr>
        <w:tab/>
      </w:r>
      <w:r w:rsidRPr="00E2330E">
        <w:rPr>
          <w:rFonts w:ascii="Times New Roman" w:hAnsi="Times New Roman" w:cs="Times New Roman"/>
          <w:sz w:val="24"/>
          <w:szCs w:val="24"/>
        </w:rPr>
        <w:tab/>
      </w:r>
      <w:r w:rsidRPr="00E2330E">
        <w:rPr>
          <w:rFonts w:ascii="Times New Roman" w:hAnsi="Times New Roman" w:cs="Times New Roman"/>
          <w:sz w:val="24"/>
          <w:szCs w:val="24"/>
        </w:rPr>
        <w:tab/>
      </w:r>
    </w:p>
    <w:p w:rsidR="00C82A9F" w:rsidRDefault="00051D87" w:rsidP="00E269ED">
      <w:pPr>
        <w:spacing w:after="0" w:line="240" w:lineRule="auto"/>
      </w:pPr>
      <w:r w:rsidRPr="00E2330E">
        <w:rPr>
          <w:rFonts w:ascii="Times New Roman" w:hAnsi="Times New Roman" w:cs="Times New Roman"/>
          <w:b/>
          <w:sz w:val="24"/>
          <w:szCs w:val="24"/>
        </w:rPr>
        <w:t>Ishodi učenja</w:t>
      </w:r>
      <w:r w:rsidRPr="00E2330E">
        <w:rPr>
          <w:rFonts w:ascii="Times New Roman" w:hAnsi="Times New Roman" w:cs="Times New Roman"/>
          <w:sz w:val="24"/>
          <w:szCs w:val="24"/>
        </w:rPr>
        <w:t>:</w:t>
      </w:r>
      <w:r>
        <w:rPr>
          <w:rFonts w:ascii="Arial" w:hAnsi="Arial" w:cs="Arial"/>
        </w:rPr>
        <w:t xml:space="preserve"> </w:t>
      </w:r>
      <w:r w:rsidR="00C82A9F" w:rsidRPr="00E269ED">
        <w:rPr>
          <w:rFonts w:ascii="Times New Roman" w:hAnsi="Times New Roman" w:cs="Times New Roman"/>
          <w:sz w:val="24"/>
          <w:szCs w:val="24"/>
        </w:rPr>
        <w:t xml:space="preserve">poznavati značenje zbirke </w:t>
      </w:r>
      <w:r w:rsidR="00C82A9F" w:rsidRPr="001213C6">
        <w:rPr>
          <w:rFonts w:ascii="Times New Roman" w:hAnsi="Times New Roman" w:cs="Times New Roman"/>
          <w:i/>
          <w:sz w:val="24"/>
          <w:szCs w:val="24"/>
        </w:rPr>
        <w:t>Cvjetov</w:t>
      </w:r>
      <w:r w:rsidR="001213C6">
        <w:rPr>
          <w:rFonts w:ascii="Times New Roman" w:hAnsi="Times New Roman" w:cs="Times New Roman"/>
          <w:i/>
          <w:sz w:val="24"/>
          <w:szCs w:val="24"/>
        </w:rPr>
        <w:t>a</w:t>
      </w:r>
      <w:r w:rsidR="00C82A9F" w:rsidRPr="001213C6">
        <w:rPr>
          <w:rFonts w:ascii="Times New Roman" w:hAnsi="Times New Roman" w:cs="Times New Roman"/>
          <w:i/>
          <w:sz w:val="24"/>
          <w:szCs w:val="24"/>
        </w:rPr>
        <w:t xml:space="preserve"> zla</w:t>
      </w:r>
      <w:r w:rsidR="00C82A9F" w:rsidRPr="00E269ED">
        <w:rPr>
          <w:rFonts w:ascii="Times New Roman" w:hAnsi="Times New Roman" w:cs="Times New Roman"/>
          <w:sz w:val="24"/>
          <w:szCs w:val="24"/>
        </w:rPr>
        <w:t xml:space="preserve"> kao prv</w:t>
      </w:r>
      <w:r w:rsidR="001213C6">
        <w:rPr>
          <w:rFonts w:ascii="Times New Roman" w:hAnsi="Times New Roman" w:cs="Times New Roman"/>
          <w:sz w:val="24"/>
          <w:szCs w:val="24"/>
        </w:rPr>
        <w:t>e</w:t>
      </w:r>
      <w:r w:rsidR="00C82A9F" w:rsidRPr="00E269ED">
        <w:rPr>
          <w:rFonts w:ascii="Times New Roman" w:hAnsi="Times New Roman" w:cs="Times New Roman"/>
          <w:sz w:val="24"/>
          <w:szCs w:val="24"/>
        </w:rPr>
        <w:t xml:space="preserve"> zbirk</w:t>
      </w:r>
      <w:r w:rsidR="001213C6">
        <w:rPr>
          <w:rFonts w:ascii="Times New Roman" w:hAnsi="Times New Roman" w:cs="Times New Roman"/>
          <w:sz w:val="24"/>
          <w:szCs w:val="24"/>
        </w:rPr>
        <w:t>e</w:t>
      </w:r>
      <w:r w:rsidR="00C82A9F" w:rsidRPr="00E269ED">
        <w:rPr>
          <w:rFonts w:ascii="Times New Roman" w:hAnsi="Times New Roman" w:cs="Times New Roman"/>
          <w:sz w:val="24"/>
          <w:szCs w:val="24"/>
        </w:rPr>
        <w:t xml:space="preserve"> pjesama europskog modernizma; razumjeti struktura zbirke: </w:t>
      </w:r>
      <w:proofErr w:type="spellStart"/>
      <w:r w:rsidR="00C82A9F" w:rsidRPr="00E269ED">
        <w:rPr>
          <w:rFonts w:ascii="Times New Roman" w:hAnsi="Times New Roman" w:cs="Times New Roman"/>
          <w:sz w:val="24"/>
          <w:szCs w:val="24"/>
        </w:rPr>
        <w:t>Baudelaireove</w:t>
      </w:r>
      <w:proofErr w:type="spellEnd"/>
      <w:r w:rsidR="00C82A9F" w:rsidRPr="00E269ED">
        <w:rPr>
          <w:rFonts w:ascii="Times New Roman" w:hAnsi="Times New Roman" w:cs="Times New Roman"/>
          <w:sz w:val="24"/>
          <w:szCs w:val="24"/>
        </w:rPr>
        <w:t xml:space="preserve"> teme i način pisanja; pojam simbolizma; značajke </w:t>
      </w:r>
      <w:proofErr w:type="spellStart"/>
      <w:r w:rsidR="00C82A9F" w:rsidRPr="00E269ED">
        <w:rPr>
          <w:rFonts w:ascii="Times New Roman" w:hAnsi="Times New Roman" w:cs="Times New Roman"/>
          <w:sz w:val="24"/>
          <w:szCs w:val="24"/>
        </w:rPr>
        <w:t>Baudelairova</w:t>
      </w:r>
      <w:proofErr w:type="spellEnd"/>
      <w:r w:rsidR="00C82A9F" w:rsidRPr="00E269ED">
        <w:rPr>
          <w:rFonts w:ascii="Times New Roman" w:hAnsi="Times New Roman" w:cs="Times New Roman"/>
          <w:sz w:val="24"/>
          <w:szCs w:val="24"/>
        </w:rPr>
        <w:t xml:space="preserve"> pjesničkog svijeta; inspiracija pjesama: Albatros, Suglasja; pojam sinestezije; pojam estetike ružnoće; značajke </w:t>
      </w:r>
      <w:proofErr w:type="spellStart"/>
      <w:r w:rsidR="00C82A9F" w:rsidRPr="00E269ED">
        <w:rPr>
          <w:rFonts w:ascii="Times New Roman" w:hAnsi="Times New Roman" w:cs="Times New Roman"/>
          <w:sz w:val="24"/>
          <w:szCs w:val="24"/>
        </w:rPr>
        <w:t>Baudelaireovih</w:t>
      </w:r>
      <w:proofErr w:type="spellEnd"/>
      <w:r w:rsidR="00C82A9F" w:rsidRPr="00E269ED">
        <w:rPr>
          <w:rFonts w:ascii="Times New Roman" w:hAnsi="Times New Roman" w:cs="Times New Roman"/>
          <w:sz w:val="24"/>
          <w:szCs w:val="24"/>
        </w:rPr>
        <w:t xml:space="preserve"> pjesama u prozi</w:t>
      </w:r>
      <w:r w:rsidR="00E269ED" w:rsidRPr="00E269ED">
        <w:rPr>
          <w:rFonts w:ascii="Times New Roman" w:hAnsi="Times New Roman" w:cs="Times New Roman"/>
          <w:sz w:val="24"/>
          <w:szCs w:val="24"/>
        </w:rPr>
        <w:t>; razmišljati o odnosu pojedinca prema životu i mračnim stranama života.</w:t>
      </w:r>
      <w:r w:rsidR="00E269ED">
        <w:t xml:space="preserve"> </w:t>
      </w:r>
    </w:p>
    <w:p w:rsidR="00C82A9F" w:rsidRDefault="00C82A9F" w:rsidP="00C82A9F"/>
    <w:p w:rsidR="00051D87" w:rsidRPr="00E2330E" w:rsidRDefault="00051D87" w:rsidP="00051D87">
      <w:pPr>
        <w:spacing w:after="0" w:line="240" w:lineRule="auto"/>
        <w:rPr>
          <w:rFonts w:ascii="Times New Roman" w:hAnsi="Times New Roman" w:cs="Times New Roman"/>
          <w:sz w:val="24"/>
          <w:szCs w:val="24"/>
        </w:rPr>
      </w:pPr>
      <w:r w:rsidRPr="00E2330E">
        <w:rPr>
          <w:rFonts w:ascii="Times New Roman" w:hAnsi="Times New Roman" w:cs="Times New Roman"/>
          <w:b/>
          <w:sz w:val="24"/>
          <w:szCs w:val="24"/>
        </w:rPr>
        <w:t>Literatura za učenike</w:t>
      </w:r>
      <w:r w:rsidRPr="00E2330E">
        <w:rPr>
          <w:rFonts w:ascii="Times New Roman" w:hAnsi="Times New Roman" w:cs="Times New Roman"/>
          <w:sz w:val="24"/>
          <w:szCs w:val="24"/>
        </w:rPr>
        <w:t>:</w:t>
      </w:r>
      <w:r>
        <w:rPr>
          <w:rFonts w:ascii="Times New Roman" w:hAnsi="Times New Roman" w:cs="Times New Roman"/>
          <w:sz w:val="24"/>
          <w:szCs w:val="24"/>
        </w:rPr>
        <w:t xml:space="preserve"> radni materijali</w:t>
      </w:r>
      <w:r w:rsidR="00C82A9F">
        <w:rPr>
          <w:rFonts w:ascii="Times New Roman" w:hAnsi="Times New Roman" w:cs="Times New Roman"/>
          <w:sz w:val="24"/>
          <w:szCs w:val="24"/>
        </w:rPr>
        <w:t>, čitanka</w:t>
      </w:r>
      <w:r w:rsidR="00ED365C">
        <w:rPr>
          <w:rFonts w:ascii="Times New Roman" w:hAnsi="Times New Roman" w:cs="Times New Roman"/>
          <w:sz w:val="24"/>
          <w:szCs w:val="24"/>
        </w:rPr>
        <w:t xml:space="preserve">, Matošev esej o </w:t>
      </w:r>
      <w:proofErr w:type="spellStart"/>
      <w:r w:rsidR="00ED365C">
        <w:rPr>
          <w:rFonts w:ascii="Times New Roman" w:hAnsi="Times New Roman" w:cs="Times New Roman"/>
          <w:sz w:val="24"/>
          <w:szCs w:val="24"/>
        </w:rPr>
        <w:t>Baudelairu</w:t>
      </w:r>
      <w:proofErr w:type="spellEnd"/>
    </w:p>
    <w:p w:rsidR="00051D87" w:rsidRPr="00C82A9F" w:rsidRDefault="00051D87" w:rsidP="00051D87">
      <w:pPr>
        <w:rPr>
          <w:rFonts w:ascii="Times New Roman" w:hAnsi="Times New Roman" w:cs="Times New Roman"/>
          <w:sz w:val="24"/>
          <w:szCs w:val="24"/>
        </w:rPr>
      </w:pPr>
      <w:r w:rsidRPr="00E2330E">
        <w:rPr>
          <w:rFonts w:ascii="Times New Roman" w:hAnsi="Times New Roman" w:cs="Times New Roman"/>
          <w:b/>
          <w:sz w:val="24"/>
          <w:szCs w:val="24"/>
        </w:rPr>
        <w:t>Literatura na nastavnike</w:t>
      </w:r>
      <w:r w:rsidRPr="00E2330E">
        <w:rPr>
          <w:rFonts w:ascii="Times New Roman" w:hAnsi="Times New Roman" w:cs="Times New Roman"/>
          <w:sz w:val="24"/>
          <w:szCs w:val="24"/>
        </w:rPr>
        <w:t>:</w:t>
      </w:r>
      <w:r w:rsidRPr="0026061F">
        <w:rPr>
          <w:rFonts w:ascii="Times New Roman" w:hAnsi="Times New Roman" w:cs="Times New Roman"/>
          <w:sz w:val="24"/>
          <w:szCs w:val="24"/>
        </w:rPr>
        <w:t xml:space="preserve"> </w:t>
      </w:r>
      <w:r w:rsidR="00C82A9F">
        <w:rPr>
          <w:rFonts w:ascii="Times New Roman" w:hAnsi="Times New Roman" w:cs="Times New Roman"/>
          <w:b/>
          <w:i/>
          <w:sz w:val="24"/>
          <w:szCs w:val="24"/>
        </w:rPr>
        <w:t>Cv</w:t>
      </w:r>
      <w:bookmarkStart w:id="0" w:name="_GoBack"/>
      <w:bookmarkEnd w:id="0"/>
      <w:r w:rsidR="00C82A9F">
        <w:rPr>
          <w:rFonts w:ascii="Times New Roman" w:hAnsi="Times New Roman" w:cs="Times New Roman"/>
          <w:b/>
          <w:i/>
          <w:sz w:val="24"/>
          <w:szCs w:val="24"/>
        </w:rPr>
        <w:t xml:space="preserve">jetovi zla, </w:t>
      </w:r>
      <w:r w:rsidR="00C82A9F" w:rsidRPr="00C82A9F">
        <w:rPr>
          <w:rFonts w:ascii="Times New Roman" w:hAnsi="Times New Roman" w:cs="Times New Roman"/>
          <w:b/>
          <w:sz w:val="24"/>
          <w:szCs w:val="24"/>
        </w:rPr>
        <w:t xml:space="preserve">C. </w:t>
      </w:r>
      <w:proofErr w:type="spellStart"/>
      <w:r w:rsidR="00C82A9F" w:rsidRPr="00C82A9F">
        <w:rPr>
          <w:rFonts w:ascii="Times New Roman" w:hAnsi="Times New Roman" w:cs="Times New Roman"/>
          <w:b/>
          <w:sz w:val="24"/>
          <w:szCs w:val="24"/>
        </w:rPr>
        <w:t>Baudelaire</w:t>
      </w:r>
      <w:proofErr w:type="spellEnd"/>
    </w:p>
    <w:tbl>
      <w:tblPr>
        <w:tblStyle w:val="TableGrid"/>
        <w:tblW w:w="0" w:type="auto"/>
        <w:tblLook w:val="04A0" w:firstRow="1" w:lastRow="0" w:firstColumn="1" w:lastColumn="0" w:noHBand="0" w:noVBand="1"/>
      </w:tblPr>
      <w:tblGrid>
        <w:gridCol w:w="2802"/>
        <w:gridCol w:w="6486"/>
      </w:tblGrid>
      <w:tr w:rsidR="00D06BC7" w:rsidTr="002736F9">
        <w:tc>
          <w:tcPr>
            <w:tcW w:w="2802" w:type="dxa"/>
          </w:tcPr>
          <w:p w:rsidR="00D06BC7" w:rsidRPr="00D06BC7" w:rsidRDefault="00D06BC7" w:rsidP="00F42E3D">
            <w:pPr>
              <w:rPr>
                <w:rFonts w:cs="Arial"/>
                <w:b/>
                <w:sz w:val="24"/>
                <w:szCs w:val="24"/>
              </w:rPr>
            </w:pPr>
            <w:r w:rsidRPr="00D06BC7">
              <w:rPr>
                <w:rFonts w:cs="Arial"/>
                <w:b/>
                <w:sz w:val="24"/>
                <w:szCs w:val="24"/>
              </w:rPr>
              <w:t>Faze nastavnog sata/sati, trajanje i nastavni sadržaji</w:t>
            </w:r>
          </w:p>
        </w:tc>
        <w:tc>
          <w:tcPr>
            <w:tcW w:w="6486" w:type="dxa"/>
          </w:tcPr>
          <w:p w:rsidR="00E269ED" w:rsidRPr="00E269ED" w:rsidRDefault="00E269ED" w:rsidP="00E269ED">
            <w:pPr>
              <w:rPr>
                <w:rFonts w:ascii="Times New Roman" w:hAnsi="Times New Roman" w:cs="Times New Roman"/>
                <w:b/>
                <w:sz w:val="24"/>
                <w:szCs w:val="24"/>
              </w:rPr>
            </w:pPr>
            <w:r w:rsidRPr="00E269ED">
              <w:rPr>
                <w:rFonts w:ascii="Times New Roman" w:hAnsi="Times New Roman" w:cs="Times New Roman"/>
                <w:b/>
                <w:sz w:val="24"/>
                <w:szCs w:val="24"/>
              </w:rPr>
              <w:t>Objašnjenje nastavne jedinice:</w:t>
            </w:r>
          </w:p>
          <w:p w:rsidR="00E269ED" w:rsidRPr="00E269ED" w:rsidRDefault="00E269ED" w:rsidP="00E269ED">
            <w:pPr>
              <w:jc w:val="both"/>
              <w:rPr>
                <w:rFonts w:ascii="Times New Roman" w:hAnsi="Times New Roman" w:cs="Times New Roman"/>
                <w:sz w:val="24"/>
                <w:szCs w:val="24"/>
              </w:rPr>
            </w:pPr>
            <w:r w:rsidRPr="00E269ED">
              <w:rPr>
                <w:rFonts w:ascii="Times New Roman" w:hAnsi="Times New Roman" w:cs="Times New Roman"/>
                <w:sz w:val="24"/>
                <w:szCs w:val="24"/>
              </w:rPr>
              <w:t xml:space="preserve">Nastavnu jedinicu započet ću </w:t>
            </w:r>
            <w:r w:rsidR="00ED365C">
              <w:rPr>
                <w:rFonts w:ascii="Times New Roman" w:hAnsi="Times New Roman" w:cs="Times New Roman"/>
                <w:sz w:val="24"/>
                <w:szCs w:val="24"/>
              </w:rPr>
              <w:t xml:space="preserve">čitanjem Matoševog eseja o </w:t>
            </w:r>
            <w:proofErr w:type="spellStart"/>
            <w:r w:rsidR="00ED365C">
              <w:rPr>
                <w:rFonts w:ascii="Times New Roman" w:hAnsi="Times New Roman" w:cs="Times New Roman"/>
                <w:sz w:val="24"/>
                <w:szCs w:val="24"/>
              </w:rPr>
              <w:t>Baudelairu</w:t>
            </w:r>
            <w:proofErr w:type="spellEnd"/>
            <w:r w:rsidR="00ED365C">
              <w:rPr>
                <w:rFonts w:ascii="Times New Roman" w:hAnsi="Times New Roman" w:cs="Times New Roman"/>
                <w:sz w:val="24"/>
                <w:szCs w:val="24"/>
              </w:rPr>
              <w:t xml:space="preserve">. Oštrinom i duhovitošću Matošev bi tekst trebao potaknuti zanimanje učenika ponajprije prema </w:t>
            </w:r>
            <w:proofErr w:type="spellStart"/>
            <w:r w:rsidR="00ED365C">
              <w:rPr>
                <w:rFonts w:ascii="Times New Roman" w:hAnsi="Times New Roman" w:cs="Times New Roman"/>
                <w:sz w:val="24"/>
                <w:szCs w:val="24"/>
              </w:rPr>
              <w:t>Baudelairovoj</w:t>
            </w:r>
            <w:proofErr w:type="spellEnd"/>
            <w:r w:rsidR="00ED365C">
              <w:rPr>
                <w:rFonts w:ascii="Times New Roman" w:hAnsi="Times New Roman" w:cs="Times New Roman"/>
                <w:sz w:val="24"/>
                <w:szCs w:val="24"/>
              </w:rPr>
              <w:t xml:space="preserve"> oso</w:t>
            </w:r>
            <w:r w:rsidR="00DA3B75">
              <w:rPr>
                <w:rFonts w:ascii="Times New Roman" w:hAnsi="Times New Roman" w:cs="Times New Roman"/>
                <w:sz w:val="24"/>
                <w:szCs w:val="24"/>
              </w:rPr>
              <w:t>b</w:t>
            </w:r>
            <w:r w:rsidR="00ED365C">
              <w:rPr>
                <w:rFonts w:ascii="Times New Roman" w:hAnsi="Times New Roman" w:cs="Times New Roman"/>
                <w:sz w:val="24"/>
                <w:szCs w:val="24"/>
              </w:rPr>
              <w:t xml:space="preserve">nosti, a zatim i za njegovo pjesničko stvaralaštvo. </w:t>
            </w:r>
            <w:r w:rsidRPr="00E269ED">
              <w:rPr>
                <w:rFonts w:ascii="Times New Roman" w:hAnsi="Times New Roman" w:cs="Times New Roman"/>
                <w:sz w:val="24"/>
                <w:szCs w:val="24"/>
              </w:rPr>
              <w:t xml:space="preserve">Zatim iznosim osnovne podatke o zbirci te pjesme </w:t>
            </w:r>
            <w:r w:rsidRPr="00E269ED">
              <w:rPr>
                <w:rFonts w:ascii="Times New Roman" w:hAnsi="Times New Roman" w:cs="Times New Roman"/>
                <w:i/>
                <w:sz w:val="24"/>
                <w:szCs w:val="24"/>
              </w:rPr>
              <w:t>Albatros i Suglasja</w:t>
            </w:r>
            <w:r w:rsidRPr="00E269ED">
              <w:rPr>
                <w:rFonts w:ascii="Times New Roman" w:hAnsi="Times New Roman" w:cs="Times New Roman"/>
                <w:sz w:val="24"/>
                <w:szCs w:val="24"/>
              </w:rPr>
              <w:t xml:space="preserve">. Donosim i tumačenja pjesama  s pitanjima koja bi učenicima trebala ukazati što ih se, u svezi B., može pitati i što o njegovim pjesmama moraju znati. Cilj mi je postići kod učenika shvaćanje </w:t>
            </w:r>
            <w:proofErr w:type="spellStart"/>
            <w:r w:rsidRPr="00E269ED">
              <w:rPr>
                <w:rFonts w:ascii="Times New Roman" w:hAnsi="Times New Roman" w:cs="Times New Roman"/>
                <w:sz w:val="24"/>
                <w:szCs w:val="24"/>
              </w:rPr>
              <w:t>Baudelairove</w:t>
            </w:r>
            <w:proofErr w:type="spellEnd"/>
            <w:r w:rsidRPr="00E269ED">
              <w:rPr>
                <w:rFonts w:ascii="Times New Roman" w:hAnsi="Times New Roman" w:cs="Times New Roman"/>
                <w:sz w:val="24"/>
                <w:szCs w:val="24"/>
              </w:rPr>
              <w:t xml:space="preserve"> pjesničke preokupacije. Navodima ću nastojati da učenici shvate pojam sinestezije, simbolizma i estetike ružnog. Čitam i dvije pjesme iz njegove zbirke </w:t>
            </w:r>
            <w:proofErr w:type="spellStart"/>
            <w:r w:rsidRPr="00E269ED">
              <w:rPr>
                <w:rFonts w:ascii="Times New Roman" w:hAnsi="Times New Roman" w:cs="Times New Roman"/>
                <w:i/>
                <w:sz w:val="24"/>
                <w:szCs w:val="24"/>
              </w:rPr>
              <w:t>Spleen</w:t>
            </w:r>
            <w:proofErr w:type="spellEnd"/>
            <w:r w:rsidRPr="00E269ED">
              <w:rPr>
                <w:rFonts w:ascii="Times New Roman" w:hAnsi="Times New Roman" w:cs="Times New Roman"/>
                <w:i/>
                <w:sz w:val="24"/>
                <w:szCs w:val="24"/>
              </w:rPr>
              <w:t xml:space="preserve"> Pariza</w:t>
            </w:r>
            <w:r w:rsidRPr="00E269ED">
              <w:rPr>
                <w:rFonts w:ascii="Times New Roman" w:hAnsi="Times New Roman" w:cs="Times New Roman"/>
                <w:sz w:val="24"/>
                <w:szCs w:val="24"/>
              </w:rPr>
              <w:t xml:space="preserve"> na temelju kojih učenici upoznaju i njegove pjesme u prozi. Čitam im i citate iz </w:t>
            </w:r>
            <w:proofErr w:type="spellStart"/>
            <w:r w:rsidRPr="00E269ED">
              <w:rPr>
                <w:rFonts w:ascii="Times New Roman" w:hAnsi="Times New Roman" w:cs="Times New Roman"/>
                <w:sz w:val="24"/>
                <w:szCs w:val="24"/>
              </w:rPr>
              <w:t>Baudelairovih</w:t>
            </w:r>
            <w:proofErr w:type="spellEnd"/>
            <w:r w:rsidRPr="00E269ED">
              <w:rPr>
                <w:rFonts w:ascii="Times New Roman" w:hAnsi="Times New Roman" w:cs="Times New Roman"/>
                <w:sz w:val="24"/>
                <w:szCs w:val="24"/>
              </w:rPr>
              <w:t xml:space="preserve"> zabranjenih pjesama jer oni uvijek najviše interesiraju učenike, kao i pjesme u kojima se ističe </w:t>
            </w:r>
            <w:proofErr w:type="spellStart"/>
            <w:r w:rsidRPr="00E269ED">
              <w:rPr>
                <w:rFonts w:ascii="Times New Roman" w:hAnsi="Times New Roman" w:cs="Times New Roman"/>
                <w:sz w:val="24"/>
                <w:szCs w:val="24"/>
              </w:rPr>
              <w:t>Baudelairov</w:t>
            </w:r>
            <w:proofErr w:type="spellEnd"/>
            <w:r w:rsidRPr="00E269ED">
              <w:rPr>
                <w:rFonts w:ascii="Times New Roman" w:hAnsi="Times New Roman" w:cs="Times New Roman"/>
                <w:sz w:val="24"/>
                <w:szCs w:val="24"/>
              </w:rPr>
              <w:t xml:space="preserve"> odnos prema ženi.</w:t>
            </w:r>
          </w:p>
          <w:p w:rsidR="00E269ED" w:rsidRPr="00E269ED" w:rsidRDefault="00E269ED" w:rsidP="00E269ED">
            <w:pPr>
              <w:rPr>
                <w:rFonts w:ascii="Times New Roman" w:hAnsi="Times New Roman" w:cs="Times New Roman"/>
                <w:sz w:val="24"/>
                <w:szCs w:val="24"/>
              </w:rPr>
            </w:pPr>
          </w:p>
          <w:p w:rsidR="00E269ED" w:rsidRPr="00E269ED" w:rsidRDefault="00E269ED" w:rsidP="00E269ED">
            <w:pPr>
              <w:rPr>
                <w:rFonts w:ascii="Times New Roman" w:hAnsi="Times New Roman" w:cs="Times New Roman"/>
                <w:sz w:val="24"/>
                <w:szCs w:val="24"/>
              </w:rPr>
            </w:pPr>
          </w:p>
          <w:p w:rsidR="00E269ED" w:rsidRPr="00E269ED" w:rsidRDefault="00E269ED" w:rsidP="00E269ED">
            <w:pPr>
              <w:rPr>
                <w:rFonts w:ascii="Times New Roman" w:hAnsi="Times New Roman" w:cs="Times New Roman"/>
                <w:b/>
                <w:sz w:val="24"/>
                <w:szCs w:val="24"/>
              </w:rPr>
            </w:pPr>
            <w:r w:rsidRPr="00E269ED">
              <w:rPr>
                <w:rFonts w:ascii="Times New Roman" w:hAnsi="Times New Roman" w:cs="Times New Roman"/>
                <w:b/>
                <w:sz w:val="24"/>
                <w:szCs w:val="24"/>
              </w:rPr>
              <w:t>I.</w:t>
            </w:r>
            <w:r w:rsidRPr="00E269ED">
              <w:rPr>
                <w:rFonts w:ascii="Times New Roman" w:hAnsi="Times New Roman" w:cs="Times New Roman"/>
                <w:b/>
                <w:sz w:val="24"/>
                <w:szCs w:val="24"/>
              </w:rPr>
              <w:tab/>
              <w:t>EVOKACIJA(uvod)</w:t>
            </w:r>
          </w:p>
          <w:p w:rsidR="00E269ED" w:rsidRPr="00E269ED" w:rsidRDefault="00E269ED" w:rsidP="00E269ED">
            <w:pPr>
              <w:rPr>
                <w:rFonts w:ascii="Times New Roman" w:hAnsi="Times New Roman" w:cs="Times New Roman"/>
                <w:sz w:val="24"/>
                <w:szCs w:val="24"/>
              </w:rPr>
            </w:pPr>
          </w:p>
          <w:p w:rsidR="00E269ED" w:rsidRPr="00E269ED" w:rsidRDefault="00ED365C" w:rsidP="00E269ED">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čitanje i komentiranje Matoševog eseja; </w:t>
            </w:r>
            <w:r w:rsidR="00E269ED" w:rsidRPr="00E269ED">
              <w:rPr>
                <w:rFonts w:ascii="Times New Roman" w:hAnsi="Times New Roman" w:cs="Times New Roman"/>
                <w:sz w:val="24"/>
                <w:szCs w:val="24"/>
              </w:rPr>
              <w:t xml:space="preserve">učenici čitaju </w:t>
            </w:r>
            <w:proofErr w:type="spellStart"/>
            <w:r w:rsidR="00E269ED" w:rsidRPr="00E269ED">
              <w:rPr>
                <w:rFonts w:ascii="Times New Roman" w:hAnsi="Times New Roman" w:cs="Times New Roman"/>
                <w:sz w:val="24"/>
                <w:szCs w:val="24"/>
              </w:rPr>
              <w:t>Baudelairov</w:t>
            </w:r>
            <w:proofErr w:type="spellEnd"/>
            <w:r w:rsidR="00E269ED" w:rsidRPr="00E269ED">
              <w:rPr>
                <w:rFonts w:ascii="Times New Roman" w:hAnsi="Times New Roman" w:cs="Times New Roman"/>
                <w:sz w:val="24"/>
                <w:szCs w:val="24"/>
              </w:rPr>
              <w:t xml:space="preserve"> životopis iz čitanke, </w:t>
            </w:r>
          </w:p>
          <w:p w:rsidR="00E269ED" w:rsidRPr="00E269ED" w:rsidRDefault="00E269ED" w:rsidP="00E269ED">
            <w:pPr>
              <w:numPr>
                <w:ilvl w:val="0"/>
                <w:numId w:val="8"/>
              </w:numPr>
              <w:rPr>
                <w:rFonts w:ascii="Times New Roman" w:hAnsi="Times New Roman" w:cs="Times New Roman"/>
                <w:sz w:val="24"/>
                <w:szCs w:val="24"/>
              </w:rPr>
            </w:pPr>
            <w:r w:rsidRPr="00E269ED">
              <w:rPr>
                <w:rFonts w:ascii="Times New Roman" w:hAnsi="Times New Roman" w:cs="Times New Roman"/>
                <w:sz w:val="24"/>
                <w:szCs w:val="24"/>
              </w:rPr>
              <w:t>razgovaramo o njemu</w:t>
            </w:r>
          </w:p>
          <w:p w:rsidR="00E269ED" w:rsidRPr="00E269ED" w:rsidRDefault="00E269ED" w:rsidP="00E269ED">
            <w:pPr>
              <w:rPr>
                <w:rFonts w:ascii="Times New Roman" w:hAnsi="Times New Roman" w:cs="Times New Roman"/>
                <w:sz w:val="24"/>
                <w:szCs w:val="24"/>
              </w:rPr>
            </w:pPr>
          </w:p>
          <w:p w:rsidR="00E269ED" w:rsidRPr="00E269ED" w:rsidRDefault="00E269ED" w:rsidP="00E269ED">
            <w:pPr>
              <w:rPr>
                <w:rFonts w:ascii="Times New Roman" w:hAnsi="Times New Roman" w:cs="Times New Roman"/>
                <w:sz w:val="24"/>
                <w:szCs w:val="24"/>
              </w:rPr>
            </w:pPr>
          </w:p>
          <w:p w:rsidR="00E269ED" w:rsidRPr="00E269ED" w:rsidRDefault="00E269ED" w:rsidP="00E269ED">
            <w:pPr>
              <w:rPr>
                <w:rFonts w:ascii="Times New Roman" w:hAnsi="Times New Roman" w:cs="Times New Roman"/>
                <w:b/>
                <w:sz w:val="24"/>
                <w:szCs w:val="24"/>
              </w:rPr>
            </w:pPr>
            <w:r w:rsidRPr="00E269ED">
              <w:rPr>
                <w:rFonts w:ascii="Times New Roman" w:hAnsi="Times New Roman" w:cs="Times New Roman"/>
                <w:b/>
                <w:sz w:val="24"/>
                <w:szCs w:val="24"/>
              </w:rPr>
              <w:t xml:space="preserve">II. </w:t>
            </w:r>
            <w:r w:rsidRPr="00E269ED">
              <w:rPr>
                <w:rFonts w:ascii="Times New Roman" w:hAnsi="Times New Roman" w:cs="Times New Roman"/>
                <w:b/>
                <w:sz w:val="24"/>
                <w:szCs w:val="24"/>
              </w:rPr>
              <w:tab/>
              <w:t>RAZUMIJEVANJE ZNAČENJA(razrada)</w:t>
            </w:r>
          </w:p>
          <w:p w:rsidR="00E269ED" w:rsidRPr="00E269ED" w:rsidRDefault="00E269ED" w:rsidP="00E269ED">
            <w:pPr>
              <w:rPr>
                <w:rFonts w:ascii="Times New Roman" w:hAnsi="Times New Roman" w:cs="Times New Roman"/>
                <w:sz w:val="24"/>
                <w:szCs w:val="24"/>
              </w:rPr>
            </w:pPr>
          </w:p>
          <w:p w:rsidR="00E269ED" w:rsidRPr="00E269ED" w:rsidRDefault="00E269ED" w:rsidP="00E269ED">
            <w:pPr>
              <w:numPr>
                <w:ilvl w:val="0"/>
                <w:numId w:val="8"/>
              </w:numPr>
              <w:rPr>
                <w:rFonts w:ascii="Times New Roman" w:hAnsi="Times New Roman" w:cs="Times New Roman"/>
                <w:sz w:val="24"/>
                <w:szCs w:val="24"/>
              </w:rPr>
            </w:pPr>
            <w:r w:rsidRPr="00E269ED">
              <w:rPr>
                <w:rFonts w:ascii="Times New Roman" w:hAnsi="Times New Roman" w:cs="Times New Roman"/>
                <w:sz w:val="24"/>
                <w:szCs w:val="24"/>
              </w:rPr>
              <w:t xml:space="preserve">najavljujem zbirku, </w:t>
            </w:r>
          </w:p>
          <w:p w:rsidR="00E269ED" w:rsidRPr="00E269ED" w:rsidRDefault="00E269ED" w:rsidP="00E269ED">
            <w:pPr>
              <w:numPr>
                <w:ilvl w:val="0"/>
                <w:numId w:val="8"/>
              </w:numPr>
              <w:rPr>
                <w:rFonts w:ascii="Times New Roman" w:hAnsi="Times New Roman" w:cs="Times New Roman"/>
                <w:sz w:val="24"/>
                <w:szCs w:val="24"/>
              </w:rPr>
            </w:pPr>
            <w:r w:rsidRPr="00E269ED">
              <w:rPr>
                <w:rFonts w:ascii="Times New Roman" w:hAnsi="Times New Roman" w:cs="Times New Roman"/>
                <w:sz w:val="24"/>
                <w:szCs w:val="24"/>
              </w:rPr>
              <w:t>čitamo uvodni tekst iz čitanke; ukazujem na ulomke iz zabranjenih pjesama</w:t>
            </w:r>
          </w:p>
          <w:p w:rsidR="00E269ED" w:rsidRPr="00E269ED" w:rsidRDefault="00E269ED" w:rsidP="00E269ED">
            <w:pPr>
              <w:numPr>
                <w:ilvl w:val="0"/>
                <w:numId w:val="8"/>
              </w:numPr>
              <w:rPr>
                <w:rFonts w:ascii="Times New Roman" w:hAnsi="Times New Roman" w:cs="Times New Roman"/>
                <w:sz w:val="24"/>
                <w:szCs w:val="24"/>
              </w:rPr>
            </w:pPr>
            <w:r w:rsidRPr="00E269ED">
              <w:rPr>
                <w:rFonts w:ascii="Times New Roman" w:hAnsi="Times New Roman" w:cs="Times New Roman"/>
                <w:sz w:val="24"/>
                <w:szCs w:val="24"/>
              </w:rPr>
              <w:t>učenici ih čitaju</w:t>
            </w:r>
          </w:p>
          <w:p w:rsidR="00E269ED" w:rsidRPr="00E269ED" w:rsidRDefault="00E269ED" w:rsidP="00E269ED">
            <w:pPr>
              <w:numPr>
                <w:ilvl w:val="0"/>
                <w:numId w:val="8"/>
              </w:numPr>
              <w:rPr>
                <w:rFonts w:ascii="Times New Roman" w:hAnsi="Times New Roman" w:cs="Times New Roman"/>
                <w:sz w:val="24"/>
                <w:szCs w:val="24"/>
              </w:rPr>
            </w:pPr>
            <w:r w:rsidRPr="00E269ED">
              <w:rPr>
                <w:rFonts w:ascii="Times New Roman" w:hAnsi="Times New Roman" w:cs="Times New Roman"/>
                <w:sz w:val="24"/>
                <w:szCs w:val="24"/>
              </w:rPr>
              <w:t xml:space="preserve">slijedi diskusija o </w:t>
            </w:r>
            <w:proofErr w:type="spellStart"/>
            <w:r w:rsidRPr="00E269ED">
              <w:rPr>
                <w:rFonts w:ascii="Times New Roman" w:hAnsi="Times New Roman" w:cs="Times New Roman"/>
                <w:sz w:val="24"/>
                <w:szCs w:val="24"/>
              </w:rPr>
              <w:t>Baudelairovom</w:t>
            </w:r>
            <w:proofErr w:type="spellEnd"/>
            <w:r w:rsidRPr="00E269ED">
              <w:rPr>
                <w:rFonts w:ascii="Times New Roman" w:hAnsi="Times New Roman" w:cs="Times New Roman"/>
                <w:sz w:val="24"/>
                <w:szCs w:val="24"/>
              </w:rPr>
              <w:t xml:space="preserve"> doživljaju žene i romantičarskom doživljaju žene ( za romantičare žena je uzvišena, dostojna najveće ljubavi i poštovanja, i sama ljubav je uzvišeni osjećaj); </w:t>
            </w:r>
            <w:proofErr w:type="spellStart"/>
            <w:r w:rsidRPr="00E269ED">
              <w:rPr>
                <w:rFonts w:ascii="Times New Roman" w:hAnsi="Times New Roman" w:cs="Times New Roman"/>
                <w:sz w:val="24"/>
                <w:szCs w:val="24"/>
              </w:rPr>
              <w:t>Baudelairea</w:t>
            </w:r>
            <w:proofErr w:type="spellEnd"/>
            <w:r w:rsidRPr="00E269ED">
              <w:rPr>
                <w:rFonts w:ascii="Times New Roman" w:hAnsi="Times New Roman" w:cs="Times New Roman"/>
                <w:sz w:val="24"/>
                <w:szCs w:val="24"/>
              </w:rPr>
              <w:t xml:space="preserve"> je ciničan spram </w:t>
            </w:r>
            <w:r w:rsidRPr="00E269ED">
              <w:rPr>
                <w:rFonts w:ascii="Times New Roman" w:hAnsi="Times New Roman" w:cs="Times New Roman"/>
                <w:sz w:val="24"/>
                <w:szCs w:val="24"/>
              </w:rPr>
              <w:lastRenderedPageBreak/>
              <w:t>ljubavi, za njega je žena poput zmije, ona guši i uništava svoje žrtve</w:t>
            </w:r>
          </w:p>
          <w:p w:rsidR="00E269ED" w:rsidRPr="00E269ED" w:rsidRDefault="00E269ED" w:rsidP="00E269ED">
            <w:pPr>
              <w:numPr>
                <w:ilvl w:val="0"/>
                <w:numId w:val="8"/>
              </w:numPr>
              <w:rPr>
                <w:rFonts w:ascii="Times New Roman" w:hAnsi="Times New Roman" w:cs="Times New Roman"/>
                <w:sz w:val="24"/>
                <w:szCs w:val="24"/>
              </w:rPr>
            </w:pPr>
            <w:r w:rsidRPr="00E269ED">
              <w:rPr>
                <w:rFonts w:ascii="Times New Roman" w:hAnsi="Times New Roman" w:cs="Times New Roman"/>
                <w:sz w:val="24"/>
                <w:szCs w:val="24"/>
              </w:rPr>
              <w:t>B. slavi tjelesnu ljubav i tjelesne užitke, ali upozorava na kratkotrajnost ljubavne naslade i varavu zavodljivost žene)</w:t>
            </w:r>
          </w:p>
          <w:p w:rsidR="00E269ED" w:rsidRPr="00E269ED" w:rsidRDefault="00E269ED" w:rsidP="00E269ED">
            <w:pPr>
              <w:numPr>
                <w:ilvl w:val="0"/>
                <w:numId w:val="8"/>
              </w:numPr>
              <w:rPr>
                <w:rFonts w:ascii="Times New Roman" w:hAnsi="Times New Roman" w:cs="Times New Roman"/>
                <w:i/>
                <w:sz w:val="24"/>
                <w:szCs w:val="24"/>
              </w:rPr>
            </w:pPr>
            <w:r w:rsidRPr="00E269ED">
              <w:rPr>
                <w:rFonts w:ascii="Times New Roman" w:hAnsi="Times New Roman" w:cs="Times New Roman"/>
                <w:sz w:val="24"/>
                <w:szCs w:val="24"/>
              </w:rPr>
              <w:t xml:space="preserve">čitanje i interpretacija pjesama </w:t>
            </w:r>
            <w:proofErr w:type="spellStart"/>
            <w:r w:rsidRPr="00E269ED">
              <w:rPr>
                <w:rFonts w:ascii="Times New Roman" w:hAnsi="Times New Roman" w:cs="Times New Roman"/>
                <w:i/>
                <w:sz w:val="24"/>
                <w:szCs w:val="24"/>
              </w:rPr>
              <w:t>Suglaje</w:t>
            </w:r>
            <w:proofErr w:type="spellEnd"/>
            <w:r w:rsidRPr="00E269ED">
              <w:rPr>
                <w:rFonts w:ascii="Times New Roman" w:hAnsi="Times New Roman" w:cs="Times New Roman"/>
                <w:i/>
                <w:sz w:val="24"/>
                <w:szCs w:val="24"/>
              </w:rPr>
              <w:t xml:space="preserve"> i Albatros</w:t>
            </w:r>
            <w:r w:rsidRPr="00E269ED">
              <w:rPr>
                <w:rFonts w:ascii="Times New Roman" w:hAnsi="Times New Roman" w:cs="Times New Roman"/>
                <w:sz w:val="24"/>
                <w:szCs w:val="24"/>
              </w:rPr>
              <w:t xml:space="preserve"> (prema priloženim natuknicama u čitanci)</w:t>
            </w:r>
          </w:p>
          <w:p w:rsidR="00E269ED" w:rsidRPr="00E269ED" w:rsidRDefault="00E269ED" w:rsidP="00E269ED">
            <w:pPr>
              <w:numPr>
                <w:ilvl w:val="0"/>
                <w:numId w:val="8"/>
              </w:numPr>
              <w:rPr>
                <w:rFonts w:ascii="Times New Roman" w:hAnsi="Times New Roman" w:cs="Times New Roman"/>
                <w:i/>
                <w:sz w:val="24"/>
                <w:szCs w:val="24"/>
              </w:rPr>
            </w:pPr>
            <w:r w:rsidRPr="00E269ED">
              <w:rPr>
                <w:rFonts w:ascii="Times New Roman" w:hAnsi="Times New Roman" w:cs="Times New Roman"/>
                <w:sz w:val="24"/>
                <w:szCs w:val="24"/>
              </w:rPr>
              <w:t>uočavanje sinestezije, simbolizma</w:t>
            </w:r>
          </w:p>
          <w:p w:rsidR="00E269ED" w:rsidRPr="00E269ED" w:rsidRDefault="00E269ED" w:rsidP="00E269ED">
            <w:pPr>
              <w:rPr>
                <w:rFonts w:ascii="Times New Roman" w:hAnsi="Times New Roman" w:cs="Times New Roman"/>
                <w:sz w:val="24"/>
                <w:szCs w:val="24"/>
              </w:rPr>
            </w:pPr>
          </w:p>
          <w:p w:rsidR="00E269ED" w:rsidRPr="00E269ED" w:rsidRDefault="00E269ED" w:rsidP="00E269ED">
            <w:pPr>
              <w:rPr>
                <w:rFonts w:ascii="Times New Roman" w:hAnsi="Times New Roman" w:cs="Times New Roman"/>
                <w:sz w:val="24"/>
                <w:szCs w:val="24"/>
              </w:rPr>
            </w:pPr>
          </w:p>
          <w:p w:rsidR="00E269ED" w:rsidRPr="00E269ED" w:rsidRDefault="00E269ED" w:rsidP="00E269ED">
            <w:pPr>
              <w:rPr>
                <w:rFonts w:ascii="Times New Roman" w:hAnsi="Times New Roman" w:cs="Times New Roman"/>
                <w:b/>
                <w:sz w:val="24"/>
                <w:szCs w:val="24"/>
              </w:rPr>
            </w:pPr>
            <w:r w:rsidRPr="00E269ED">
              <w:rPr>
                <w:rFonts w:ascii="Times New Roman" w:hAnsi="Times New Roman" w:cs="Times New Roman"/>
                <w:b/>
                <w:sz w:val="24"/>
                <w:szCs w:val="24"/>
              </w:rPr>
              <w:t xml:space="preserve">III.  </w:t>
            </w:r>
            <w:r w:rsidRPr="00E269ED">
              <w:rPr>
                <w:rFonts w:ascii="Times New Roman" w:hAnsi="Times New Roman" w:cs="Times New Roman"/>
                <w:b/>
                <w:sz w:val="24"/>
                <w:szCs w:val="24"/>
              </w:rPr>
              <w:tab/>
              <w:t>REFLEKSIJA</w:t>
            </w:r>
          </w:p>
          <w:p w:rsidR="00E269ED" w:rsidRPr="00E269ED" w:rsidRDefault="00E269ED" w:rsidP="00E269ED">
            <w:pPr>
              <w:rPr>
                <w:rFonts w:ascii="Times New Roman" w:hAnsi="Times New Roman" w:cs="Times New Roman"/>
                <w:sz w:val="24"/>
                <w:szCs w:val="24"/>
              </w:rPr>
            </w:pPr>
          </w:p>
          <w:p w:rsidR="00E269ED" w:rsidRDefault="00E269ED" w:rsidP="00E269ED">
            <w:pPr>
              <w:numPr>
                <w:ilvl w:val="0"/>
                <w:numId w:val="8"/>
              </w:numPr>
              <w:rPr>
                <w:rFonts w:ascii="Times New Roman" w:hAnsi="Times New Roman" w:cs="Times New Roman"/>
                <w:sz w:val="24"/>
                <w:szCs w:val="24"/>
              </w:rPr>
            </w:pPr>
            <w:r w:rsidRPr="00E269ED">
              <w:rPr>
                <w:rFonts w:ascii="Times New Roman" w:hAnsi="Times New Roman" w:cs="Times New Roman"/>
                <w:sz w:val="24"/>
                <w:szCs w:val="24"/>
              </w:rPr>
              <w:t xml:space="preserve">komentiramo skicu  o </w:t>
            </w:r>
            <w:proofErr w:type="spellStart"/>
            <w:r w:rsidRPr="00E269ED">
              <w:rPr>
                <w:rFonts w:ascii="Times New Roman" w:hAnsi="Times New Roman" w:cs="Times New Roman"/>
                <w:sz w:val="24"/>
                <w:szCs w:val="24"/>
              </w:rPr>
              <w:t>Baudelaireovu</w:t>
            </w:r>
            <w:proofErr w:type="spellEnd"/>
            <w:r w:rsidRPr="00E269ED">
              <w:rPr>
                <w:rFonts w:ascii="Times New Roman" w:hAnsi="Times New Roman" w:cs="Times New Roman"/>
                <w:sz w:val="24"/>
                <w:szCs w:val="24"/>
              </w:rPr>
              <w:t xml:space="preserve">  pjesničkom svijetu</w:t>
            </w:r>
          </w:p>
          <w:p w:rsidR="00E269ED" w:rsidRPr="00E269ED" w:rsidRDefault="00E269ED" w:rsidP="00E269ED">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čitam pjesmu </w:t>
            </w:r>
            <w:r w:rsidRPr="00E269ED">
              <w:rPr>
                <w:rFonts w:ascii="Times New Roman" w:hAnsi="Times New Roman" w:cs="Times New Roman"/>
                <w:i/>
                <w:sz w:val="24"/>
                <w:szCs w:val="24"/>
              </w:rPr>
              <w:t>Čovjek i more</w:t>
            </w:r>
          </w:p>
          <w:p w:rsidR="00E269ED" w:rsidRPr="00E269ED" w:rsidRDefault="00E269ED" w:rsidP="00E269ED">
            <w:pPr>
              <w:ind w:left="360"/>
              <w:rPr>
                <w:rFonts w:ascii="Times New Roman" w:hAnsi="Times New Roman" w:cs="Times New Roman"/>
                <w:sz w:val="24"/>
                <w:szCs w:val="24"/>
              </w:rPr>
            </w:pPr>
          </w:p>
          <w:p w:rsidR="00E269ED" w:rsidRPr="00E269ED" w:rsidRDefault="00E269ED" w:rsidP="00E269ED">
            <w:pPr>
              <w:rPr>
                <w:rFonts w:ascii="Times New Roman" w:hAnsi="Times New Roman" w:cs="Times New Roman"/>
                <w:sz w:val="24"/>
                <w:szCs w:val="24"/>
              </w:rPr>
            </w:pPr>
          </w:p>
          <w:p w:rsidR="00E269ED" w:rsidRPr="00E269ED" w:rsidRDefault="00E269ED" w:rsidP="00E269ED">
            <w:pPr>
              <w:rPr>
                <w:rFonts w:ascii="Times New Roman" w:hAnsi="Times New Roman" w:cs="Times New Roman"/>
                <w:sz w:val="24"/>
                <w:szCs w:val="24"/>
              </w:rPr>
            </w:pPr>
          </w:p>
          <w:p w:rsidR="002736F9" w:rsidRPr="00E269ED" w:rsidRDefault="002736F9" w:rsidP="002736F9">
            <w:pPr>
              <w:ind w:left="720"/>
              <w:jc w:val="both"/>
              <w:rPr>
                <w:rFonts w:ascii="Times New Roman" w:hAnsi="Times New Roman" w:cs="Times New Roman"/>
                <w:sz w:val="24"/>
                <w:szCs w:val="24"/>
              </w:rPr>
            </w:pPr>
          </w:p>
          <w:p w:rsidR="00D06BC7" w:rsidRDefault="00D06BC7" w:rsidP="00E269ED">
            <w:pPr>
              <w:pStyle w:val="BodyText"/>
              <w:jc w:val="both"/>
              <w:rPr>
                <w:rFonts w:cs="Arial"/>
                <w:szCs w:val="24"/>
              </w:rPr>
            </w:pPr>
          </w:p>
        </w:tc>
      </w:tr>
      <w:tr w:rsidR="00D06BC7" w:rsidTr="002736F9">
        <w:tc>
          <w:tcPr>
            <w:tcW w:w="2802" w:type="dxa"/>
          </w:tcPr>
          <w:p w:rsidR="00D06BC7" w:rsidRPr="00D06BC7" w:rsidRDefault="00D06BC7" w:rsidP="00F42E3D">
            <w:pPr>
              <w:rPr>
                <w:rFonts w:cs="Arial"/>
                <w:b/>
                <w:sz w:val="24"/>
                <w:szCs w:val="24"/>
              </w:rPr>
            </w:pPr>
            <w:r w:rsidRPr="00D06BC7">
              <w:rPr>
                <w:rFonts w:cs="Arial"/>
                <w:b/>
                <w:sz w:val="24"/>
                <w:szCs w:val="24"/>
              </w:rPr>
              <w:lastRenderedPageBreak/>
              <w:t>Aktivnosti učenika</w:t>
            </w:r>
          </w:p>
        </w:tc>
        <w:tc>
          <w:tcPr>
            <w:tcW w:w="6486" w:type="dxa"/>
          </w:tcPr>
          <w:p w:rsidR="00D06BC7"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slušati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čitati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analizirati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razgovarati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diskutirati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zaključivati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izlagati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objašnjavati</w:t>
            </w:r>
          </w:p>
        </w:tc>
      </w:tr>
      <w:tr w:rsidR="00D06BC7" w:rsidTr="002736F9">
        <w:tc>
          <w:tcPr>
            <w:tcW w:w="2802" w:type="dxa"/>
          </w:tcPr>
          <w:p w:rsidR="00D06BC7" w:rsidRPr="00D06BC7" w:rsidRDefault="00D06BC7" w:rsidP="00F42E3D">
            <w:pPr>
              <w:rPr>
                <w:rFonts w:cs="Arial"/>
                <w:b/>
                <w:sz w:val="24"/>
                <w:szCs w:val="24"/>
              </w:rPr>
            </w:pPr>
            <w:r w:rsidRPr="00D06BC7">
              <w:rPr>
                <w:rFonts w:cs="Arial"/>
                <w:b/>
                <w:sz w:val="24"/>
                <w:szCs w:val="24"/>
              </w:rPr>
              <w:t>Nastavni oblici, metode i metodički pristupi</w:t>
            </w:r>
          </w:p>
        </w:tc>
        <w:tc>
          <w:tcPr>
            <w:tcW w:w="6486" w:type="dxa"/>
          </w:tcPr>
          <w:p w:rsidR="00EC1A4D" w:rsidRPr="00E269ED" w:rsidRDefault="00EC1A4D" w:rsidP="00EC1A4D">
            <w:pPr>
              <w:numPr>
                <w:ilvl w:val="0"/>
                <w:numId w:val="1"/>
              </w:numPr>
              <w:jc w:val="both"/>
              <w:rPr>
                <w:rFonts w:ascii="Times New Roman" w:hAnsi="Times New Roman" w:cs="Times New Roman"/>
                <w:sz w:val="24"/>
              </w:rPr>
            </w:pPr>
            <w:r w:rsidRPr="00E269ED">
              <w:rPr>
                <w:rFonts w:ascii="Times New Roman" w:hAnsi="Times New Roman" w:cs="Times New Roman"/>
                <w:sz w:val="24"/>
              </w:rPr>
              <w:t>frontalni</w:t>
            </w:r>
          </w:p>
          <w:p w:rsidR="00EC1A4D" w:rsidRPr="00E269ED" w:rsidRDefault="00E269ED" w:rsidP="00EC1A4D">
            <w:pPr>
              <w:numPr>
                <w:ilvl w:val="0"/>
                <w:numId w:val="1"/>
              </w:numPr>
              <w:jc w:val="both"/>
              <w:rPr>
                <w:rFonts w:ascii="Times New Roman" w:hAnsi="Times New Roman" w:cs="Times New Roman"/>
                <w:sz w:val="24"/>
              </w:rPr>
            </w:pPr>
            <w:r w:rsidRPr="00E269ED">
              <w:rPr>
                <w:rFonts w:ascii="Times New Roman" w:hAnsi="Times New Roman" w:cs="Times New Roman"/>
                <w:sz w:val="24"/>
              </w:rPr>
              <w:t>grupni rad</w:t>
            </w:r>
          </w:p>
          <w:p w:rsidR="00EC1A4D" w:rsidRPr="00E269ED" w:rsidRDefault="00EC1A4D" w:rsidP="00EC1A4D">
            <w:pPr>
              <w:jc w:val="both"/>
              <w:rPr>
                <w:rFonts w:ascii="Times New Roman" w:hAnsi="Times New Roman" w:cs="Times New Roman"/>
                <w:sz w:val="24"/>
              </w:rPr>
            </w:pPr>
          </w:p>
          <w:p w:rsidR="00EC1A4D" w:rsidRPr="00E269ED" w:rsidRDefault="00EC1A4D" w:rsidP="00EC1A4D">
            <w:pPr>
              <w:jc w:val="both"/>
              <w:rPr>
                <w:rFonts w:ascii="Times New Roman" w:hAnsi="Times New Roman" w:cs="Times New Roman"/>
                <w:sz w:val="24"/>
              </w:rPr>
            </w:pPr>
          </w:p>
          <w:p w:rsidR="00EC1A4D" w:rsidRPr="00E269ED" w:rsidRDefault="00EC1A4D" w:rsidP="00EC1A4D">
            <w:pPr>
              <w:numPr>
                <w:ilvl w:val="0"/>
                <w:numId w:val="1"/>
              </w:numPr>
              <w:jc w:val="both"/>
              <w:rPr>
                <w:rFonts w:ascii="Times New Roman" w:hAnsi="Times New Roman" w:cs="Times New Roman"/>
                <w:sz w:val="24"/>
              </w:rPr>
            </w:pPr>
            <w:r w:rsidRPr="00E269ED">
              <w:rPr>
                <w:rFonts w:ascii="Times New Roman" w:hAnsi="Times New Roman" w:cs="Times New Roman"/>
                <w:sz w:val="24"/>
              </w:rPr>
              <w:t>rad na tekstu</w:t>
            </w:r>
          </w:p>
          <w:p w:rsidR="00D06BC7" w:rsidRPr="00E269ED" w:rsidRDefault="00EC1A4D" w:rsidP="00EC1A4D">
            <w:pPr>
              <w:numPr>
                <w:ilvl w:val="0"/>
                <w:numId w:val="1"/>
              </w:numPr>
              <w:jc w:val="both"/>
              <w:rPr>
                <w:rFonts w:ascii="Times New Roman" w:hAnsi="Times New Roman" w:cs="Times New Roman"/>
                <w:sz w:val="24"/>
              </w:rPr>
            </w:pPr>
            <w:r w:rsidRPr="00E269ED">
              <w:rPr>
                <w:rFonts w:ascii="Times New Roman" w:hAnsi="Times New Roman" w:cs="Times New Roman"/>
                <w:sz w:val="24"/>
              </w:rPr>
              <w:t>diskusija</w:t>
            </w:r>
          </w:p>
        </w:tc>
      </w:tr>
      <w:tr w:rsidR="00D06BC7" w:rsidTr="002736F9">
        <w:tc>
          <w:tcPr>
            <w:tcW w:w="2802" w:type="dxa"/>
          </w:tcPr>
          <w:p w:rsidR="00D06BC7" w:rsidRPr="00D06BC7" w:rsidRDefault="00D06BC7" w:rsidP="00F42E3D">
            <w:pPr>
              <w:rPr>
                <w:rFonts w:cs="Arial"/>
                <w:b/>
                <w:sz w:val="24"/>
                <w:szCs w:val="24"/>
              </w:rPr>
            </w:pPr>
          </w:p>
        </w:tc>
        <w:tc>
          <w:tcPr>
            <w:tcW w:w="6486" w:type="dxa"/>
          </w:tcPr>
          <w:p w:rsidR="00D06BC7" w:rsidRDefault="00D06BC7" w:rsidP="00F42E3D">
            <w:pPr>
              <w:rPr>
                <w:rFonts w:cs="Arial"/>
                <w:sz w:val="24"/>
                <w:szCs w:val="24"/>
              </w:rPr>
            </w:pPr>
          </w:p>
        </w:tc>
      </w:tr>
    </w:tbl>
    <w:p w:rsidR="00F42E3D" w:rsidRPr="00ED365C" w:rsidRDefault="00F42E3D" w:rsidP="00F42E3D">
      <w:pPr>
        <w:rPr>
          <w:rFonts w:ascii="Times New Roman" w:hAnsi="Times New Roman" w:cs="Times New Roman"/>
          <w:sz w:val="24"/>
          <w:szCs w:val="24"/>
        </w:rPr>
      </w:pPr>
    </w:p>
    <w:p w:rsidR="00F42E3D" w:rsidRPr="00ED365C" w:rsidRDefault="00F42E3D" w:rsidP="00F42E3D">
      <w:pPr>
        <w:spacing w:after="0" w:line="240" w:lineRule="auto"/>
        <w:rPr>
          <w:rFonts w:ascii="Times New Roman" w:hAnsi="Times New Roman" w:cs="Times New Roman"/>
          <w:sz w:val="24"/>
          <w:szCs w:val="24"/>
        </w:rPr>
      </w:pPr>
      <w:r w:rsidRPr="00ED365C">
        <w:rPr>
          <w:rFonts w:ascii="Times New Roman" w:hAnsi="Times New Roman" w:cs="Times New Roman"/>
          <w:b/>
          <w:sz w:val="24"/>
          <w:szCs w:val="24"/>
        </w:rPr>
        <w:t>Plan/planovi prijenosnika</w:t>
      </w:r>
      <w:r w:rsidRPr="00ED365C">
        <w:rPr>
          <w:rFonts w:ascii="Times New Roman" w:hAnsi="Times New Roman" w:cs="Times New Roman"/>
          <w:sz w:val="24"/>
          <w:szCs w:val="24"/>
        </w:rPr>
        <w:t xml:space="preserve"> (školske ploče i/ili računalne prezentacije):</w:t>
      </w:r>
    </w:p>
    <w:p w:rsidR="00ED365C" w:rsidRDefault="00ED365C" w:rsidP="00F42E3D">
      <w:pPr>
        <w:spacing w:after="0" w:line="240" w:lineRule="auto"/>
        <w:rPr>
          <w:sz w:val="24"/>
          <w:szCs w:val="24"/>
        </w:rPr>
      </w:pPr>
    </w:p>
    <w:p w:rsidR="00ED365C" w:rsidRPr="00ED365C" w:rsidRDefault="00ED365C" w:rsidP="00F42E3D">
      <w:pPr>
        <w:spacing w:after="0" w:line="240" w:lineRule="auto"/>
        <w:rPr>
          <w:rFonts w:ascii="Times New Roman" w:hAnsi="Times New Roman" w:cs="Times New Roman"/>
          <w:sz w:val="24"/>
          <w:szCs w:val="24"/>
        </w:rPr>
      </w:pPr>
      <w:r w:rsidRPr="00ED365C">
        <w:rPr>
          <w:rFonts w:ascii="Times New Roman" w:hAnsi="Times New Roman" w:cs="Times New Roman"/>
          <w:sz w:val="24"/>
          <w:szCs w:val="24"/>
        </w:rPr>
        <w:t xml:space="preserve">PP prezentacija – Charles </w:t>
      </w:r>
      <w:proofErr w:type="spellStart"/>
      <w:r w:rsidRPr="00ED365C">
        <w:rPr>
          <w:rFonts w:ascii="Times New Roman" w:hAnsi="Times New Roman" w:cs="Times New Roman"/>
          <w:sz w:val="24"/>
          <w:szCs w:val="24"/>
        </w:rPr>
        <w:t>Baudelaire</w:t>
      </w:r>
      <w:proofErr w:type="spellEnd"/>
    </w:p>
    <w:p w:rsidR="00285B52" w:rsidRDefault="00285B52" w:rsidP="00285B52">
      <w:pPr>
        <w:pStyle w:val="NormalWeb"/>
        <w:rPr>
          <w:b/>
          <w:bCs/>
        </w:rPr>
      </w:pPr>
    </w:p>
    <w:p w:rsidR="00285B52" w:rsidRDefault="00285B52" w:rsidP="00285B52">
      <w:pPr>
        <w:pStyle w:val="NormalWeb"/>
        <w:rPr>
          <w:b/>
          <w:bCs/>
        </w:rPr>
      </w:pPr>
    </w:p>
    <w:p w:rsidR="00285B52" w:rsidRDefault="00285B52" w:rsidP="00285B52">
      <w:pPr>
        <w:pStyle w:val="NormalWeb"/>
        <w:rPr>
          <w:b/>
          <w:bCs/>
        </w:rPr>
      </w:pPr>
    </w:p>
    <w:p w:rsidR="00285B52" w:rsidRDefault="00285B52" w:rsidP="00285B52">
      <w:pPr>
        <w:pStyle w:val="NormalWeb"/>
        <w:rPr>
          <w:b/>
          <w:bCs/>
        </w:rPr>
      </w:pPr>
    </w:p>
    <w:p w:rsidR="00285B52" w:rsidRDefault="00285B52" w:rsidP="00285B52">
      <w:pPr>
        <w:pStyle w:val="NormalWeb"/>
        <w:rPr>
          <w:b/>
          <w:bCs/>
        </w:rPr>
      </w:pPr>
    </w:p>
    <w:p w:rsidR="00285B52" w:rsidRPr="00501089" w:rsidRDefault="00285B52" w:rsidP="00285B52">
      <w:pPr>
        <w:pStyle w:val="NormalWeb"/>
        <w:rPr>
          <w:lang w:val="hr-HR"/>
        </w:rPr>
      </w:pPr>
      <w:r w:rsidRPr="00501089">
        <w:rPr>
          <w:b/>
          <w:bCs/>
        </w:rPr>
        <w:lastRenderedPageBreak/>
        <w:t>ČOVJEK I MORE</w:t>
      </w:r>
      <w:r w:rsidRPr="00501089">
        <w:rPr>
          <w:b/>
          <w:bCs/>
        </w:rPr>
        <w:br/>
      </w:r>
      <w:r w:rsidRPr="00501089">
        <w:rPr>
          <w:b/>
          <w:bCs/>
        </w:rPr>
        <w:br/>
      </w:r>
      <w:r w:rsidRPr="00501089">
        <w:rPr>
          <w:lang w:val="hr-HR"/>
        </w:rPr>
        <w:t>Uvijek ćeš, Slobodni, nježno voljet more!</w:t>
      </w:r>
      <w:r w:rsidRPr="00501089">
        <w:rPr>
          <w:lang w:val="hr-HR"/>
        </w:rPr>
        <w:br/>
        <w:t>U beskraj prostrtom njegovome valu</w:t>
      </w:r>
      <w:r w:rsidRPr="00501089">
        <w:rPr>
          <w:lang w:val="hr-HR"/>
        </w:rPr>
        <w:br/>
        <w:t>Dušu svoju gledaš kao u zrcalu,</w:t>
      </w:r>
      <w:r w:rsidRPr="00501089">
        <w:rPr>
          <w:lang w:val="hr-HR"/>
        </w:rPr>
        <w:br/>
        <w:t xml:space="preserve">A duh tvoj još gorče sakriva ponore. </w:t>
      </w:r>
    </w:p>
    <w:p w:rsidR="00285B52" w:rsidRPr="00501089" w:rsidRDefault="00285B52" w:rsidP="00285B52">
      <w:pPr>
        <w:pStyle w:val="NormalWeb"/>
        <w:rPr>
          <w:lang w:val="hr-HR"/>
        </w:rPr>
      </w:pPr>
      <w:r w:rsidRPr="00501089">
        <w:rPr>
          <w:lang w:val="hr-HR"/>
        </w:rPr>
        <w:br/>
        <w:t>Ti voliš roniti u grud lika svoga,</w:t>
      </w:r>
      <w:r w:rsidRPr="00501089">
        <w:rPr>
          <w:lang w:val="hr-HR"/>
        </w:rPr>
        <w:br/>
        <w:t>Grliš ga očima, rukama, u svome</w:t>
      </w:r>
      <w:r w:rsidRPr="00501089">
        <w:rPr>
          <w:lang w:val="hr-HR"/>
        </w:rPr>
        <w:br/>
        <w:t xml:space="preserve">Srcu se veseliš </w:t>
      </w:r>
      <w:proofErr w:type="spellStart"/>
      <w:r w:rsidRPr="00501089">
        <w:rPr>
          <w:lang w:val="hr-HR"/>
        </w:rPr>
        <w:t>šumorenju</w:t>
      </w:r>
      <w:proofErr w:type="spellEnd"/>
      <w:r w:rsidRPr="00501089">
        <w:rPr>
          <w:lang w:val="hr-HR"/>
        </w:rPr>
        <w:t xml:space="preserve"> tome,</w:t>
      </w:r>
      <w:r w:rsidRPr="00501089">
        <w:rPr>
          <w:lang w:val="hr-HR"/>
        </w:rPr>
        <w:br/>
        <w:t xml:space="preserve">Sred tog bučna jada, divlje </w:t>
      </w:r>
      <w:proofErr w:type="spellStart"/>
      <w:r w:rsidRPr="00501089">
        <w:rPr>
          <w:lang w:val="hr-HR"/>
        </w:rPr>
        <w:t>silenoga</w:t>
      </w:r>
      <w:proofErr w:type="spellEnd"/>
      <w:r w:rsidRPr="00501089">
        <w:rPr>
          <w:lang w:val="hr-HR"/>
        </w:rPr>
        <w:t xml:space="preserve">. </w:t>
      </w:r>
    </w:p>
    <w:p w:rsidR="00285B52" w:rsidRPr="00501089" w:rsidRDefault="00285B52" w:rsidP="00285B52">
      <w:pPr>
        <w:pStyle w:val="NormalWeb"/>
        <w:rPr>
          <w:lang w:val="hr-HR"/>
        </w:rPr>
      </w:pPr>
      <w:r w:rsidRPr="00501089">
        <w:rPr>
          <w:lang w:val="hr-HR"/>
        </w:rPr>
        <w:br/>
        <w:t>Tajanstveni, tamni, vi ste obadvoje,</w:t>
      </w:r>
      <w:r w:rsidRPr="00501089">
        <w:rPr>
          <w:lang w:val="hr-HR"/>
        </w:rPr>
        <w:br/>
        <w:t>Čovječe, još nema mjere tvog bezdana;</w:t>
      </w:r>
      <w:r w:rsidRPr="00501089">
        <w:rPr>
          <w:lang w:val="hr-HR"/>
        </w:rPr>
        <w:br/>
        <w:t>More, ti sakrivaš bogatstva neznana,</w:t>
      </w:r>
      <w:r w:rsidRPr="00501089">
        <w:rPr>
          <w:lang w:val="hr-HR"/>
        </w:rPr>
        <w:br/>
        <w:t xml:space="preserve">Tako strašno tajne vi čuvate svoje! </w:t>
      </w:r>
    </w:p>
    <w:p w:rsidR="00285B52" w:rsidRDefault="00285B52" w:rsidP="00285B52">
      <w:pPr>
        <w:pStyle w:val="NormalWeb"/>
        <w:rPr>
          <w:rFonts w:ascii="Verdana" w:hAnsi="Verdana"/>
          <w:sz w:val="18"/>
          <w:szCs w:val="18"/>
        </w:rPr>
      </w:pPr>
      <w:r w:rsidRPr="00501089">
        <w:rPr>
          <w:lang w:val="hr-HR"/>
        </w:rPr>
        <w:br/>
        <w:t>Ipak, eto, tu su stoljeća bezbrojna,</w:t>
      </w:r>
      <w:r w:rsidRPr="00501089">
        <w:rPr>
          <w:lang w:val="hr-HR"/>
        </w:rPr>
        <w:br/>
        <w:t>Da se vi bez grižnje, nemilo borite,</w:t>
      </w:r>
      <w:r w:rsidRPr="00501089">
        <w:rPr>
          <w:lang w:val="hr-HR"/>
        </w:rPr>
        <w:br/>
        <w:t>Umiranje, pokolj, tako vi volite,</w:t>
      </w:r>
      <w:r w:rsidRPr="00501089">
        <w:rPr>
          <w:lang w:val="hr-HR"/>
        </w:rPr>
        <w:br/>
        <w:t>Borioci vječni, braćo nespokojna</w:t>
      </w:r>
      <w:r w:rsidRPr="00501089">
        <w:t>!</w:t>
      </w:r>
      <w:r>
        <w:rPr>
          <w:rFonts w:ascii="Verdana" w:hAnsi="Verdana"/>
          <w:sz w:val="18"/>
          <w:szCs w:val="18"/>
        </w:rPr>
        <w:t xml:space="preserve"> </w:t>
      </w: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p>
    <w:p w:rsidR="00DA3B75" w:rsidRDefault="00DA3B75" w:rsidP="0012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 MATOŠEVOG ESEJA O BAUDELAIRU</w:t>
      </w:r>
    </w:p>
    <w:p w:rsidR="00DA3B75" w:rsidRDefault="00DA3B75" w:rsidP="001213C6">
      <w:pPr>
        <w:spacing w:after="0" w:line="240" w:lineRule="auto"/>
        <w:jc w:val="both"/>
        <w:rPr>
          <w:rFonts w:ascii="Times New Roman" w:hAnsi="Times New Roman" w:cs="Times New Roman"/>
          <w:sz w:val="24"/>
          <w:szCs w:val="24"/>
        </w:rPr>
      </w:pPr>
    </w:p>
    <w:p w:rsidR="001213C6" w:rsidRDefault="00671806" w:rsidP="001213C6">
      <w:pPr>
        <w:spacing w:after="0" w:line="240" w:lineRule="auto"/>
        <w:jc w:val="both"/>
        <w:rPr>
          <w:rFonts w:ascii="Times New Roman" w:hAnsi="Times New Roman" w:cs="Times New Roman"/>
          <w:sz w:val="24"/>
          <w:szCs w:val="24"/>
        </w:rPr>
      </w:pPr>
      <w:r w:rsidRPr="00A463B0">
        <w:rPr>
          <w:rFonts w:ascii="Times New Roman" w:hAnsi="Times New Roman" w:cs="Times New Roman"/>
          <w:sz w:val="24"/>
          <w:szCs w:val="24"/>
        </w:rPr>
        <w:t xml:space="preserve">Biografije o </w:t>
      </w:r>
      <w:proofErr w:type="spellStart"/>
      <w:r w:rsidRPr="00A463B0">
        <w:rPr>
          <w:rFonts w:ascii="Times New Roman" w:hAnsi="Times New Roman" w:cs="Times New Roman"/>
          <w:sz w:val="24"/>
          <w:szCs w:val="24"/>
        </w:rPr>
        <w:t>Baudelaireu</w:t>
      </w:r>
      <w:proofErr w:type="spellEnd"/>
      <w:r w:rsidRPr="00A463B0">
        <w:rPr>
          <w:rFonts w:ascii="Times New Roman" w:hAnsi="Times New Roman" w:cs="Times New Roman"/>
          <w:sz w:val="24"/>
          <w:szCs w:val="24"/>
        </w:rPr>
        <w:t xml:space="preserve"> me uvjeriše da su </w:t>
      </w:r>
      <w:proofErr w:type="spellStart"/>
      <w:r w:rsidRPr="00A463B0">
        <w:rPr>
          <w:rFonts w:ascii="Times New Roman" w:hAnsi="Times New Roman" w:cs="Times New Roman"/>
          <w:sz w:val="24"/>
          <w:szCs w:val="24"/>
        </w:rPr>
        <w:t>nesaglasne</w:t>
      </w:r>
      <w:proofErr w:type="spellEnd"/>
      <w:r w:rsidRPr="00A463B0">
        <w:rPr>
          <w:rFonts w:ascii="Times New Roman" w:hAnsi="Times New Roman" w:cs="Times New Roman"/>
          <w:sz w:val="24"/>
          <w:szCs w:val="24"/>
        </w:rPr>
        <w:t xml:space="preserve">, često </w:t>
      </w:r>
      <w:proofErr w:type="spellStart"/>
      <w:r w:rsidRPr="00A463B0">
        <w:rPr>
          <w:rFonts w:ascii="Times New Roman" w:hAnsi="Times New Roman" w:cs="Times New Roman"/>
          <w:sz w:val="24"/>
          <w:szCs w:val="24"/>
        </w:rPr>
        <w:t>protivrječne</w:t>
      </w:r>
      <w:proofErr w:type="spellEnd"/>
      <w:r w:rsidRPr="00A463B0">
        <w:rPr>
          <w:rFonts w:ascii="Times New Roman" w:hAnsi="Times New Roman" w:cs="Times New Roman"/>
          <w:sz w:val="24"/>
          <w:szCs w:val="24"/>
        </w:rPr>
        <w:t xml:space="preserve">. Opovrgavaju se u </w:t>
      </w:r>
      <w:proofErr w:type="spellStart"/>
      <w:r w:rsidRPr="00A463B0">
        <w:rPr>
          <w:rFonts w:ascii="Times New Roman" w:hAnsi="Times New Roman" w:cs="Times New Roman"/>
          <w:sz w:val="24"/>
          <w:szCs w:val="24"/>
        </w:rPr>
        <w:t>najglavnijim</w:t>
      </w:r>
      <w:proofErr w:type="spellEnd"/>
      <w:r w:rsidRPr="00A463B0">
        <w:rPr>
          <w:rFonts w:ascii="Times New Roman" w:hAnsi="Times New Roman" w:cs="Times New Roman"/>
          <w:sz w:val="24"/>
          <w:szCs w:val="24"/>
        </w:rPr>
        <w:t xml:space="preserve"> dijelovima života i značaja. Nemajući prijatelja, pjesnik nemaše životopisca jer su najbolji životopisi spomenici ljubavi i </w:t>
      </w:r>
      <w:proofErr w:type="spellStart"/>
      <w:r w:rsidRPr="00A463B0">
        <w:rPr>
          <w:rFonts w:ascii="Times New Roman" w:hAnsi="Times New Roman" w:cs="Times New Roman"/>
          <w:sz w:val="24"/>
          <w:szCs w:val="24"/>
        </w:rPr>
        <w:t>prijateljstva.Priznao</w:t>
      </w:r>
      <w:proofErr w:type="spellEnd"/>
      <w:r w:rsidRPr="00A463B0">
        <w:rPr>
          <w:rFonts w:ascii="Times New Roman" w:hAnsi="Times New Roman" w:cs="Times New Roman"/>
          <w:sz w:val="24"/>
          <w:szCs w:val="24"/>
        </w:rPr>
        <w:t xml:space="preserve"> je znancu: “Da sam čist kao </w:t>
      </w:r>
      <w:proofErr w:type="spellStart"/>
      <w:r w:rsidRPr="00A463B0">
        <w:rPr>
          <w:rFonts w:ascii="Times New Roman" w:hAnsi="Times New Roman" w:cs="Times New Roman"/>
          <w:sz w:val="24"/>
          <w:szCs w:val="24"/>
        </w:rPr>
        <w:t>hartija</w:t>
      </w:r>
      <w:proofErr w:type="spellEnd"/>
      <w:r w:rsidRPr="00A463B0">
        <w:rPr>
          <w:rFonts w:ascii="Times New Roman" w:hAnsi="Times New Roman" w:cs="Times New Roman"/>
          <w:sz w:val="24"/>
          <w:szCs w:val="24"/>
        </w:rPr>
        <w:t xml:space="preserve">, bistar kao voda, pobožan kao žena kod ispovijedanja, krotak kao žrtva, ne bi mi bilo krivo da me drže </w:t>
      </w:r>
      <w:r w:rsidR="001213C6">
        <w:rPr>
          <w:rFonts w:ascii="Times New Roman" w:hAnsi="Times New Roman" w:cs="Times New Roman"/>
          <w:sz w:val="24"/>
          <w:szCs w:val="24"/>
        </w:rPr>
        <w:t>će</w:t>
      </w:r>
      <w:r w:rsidRPr="00A463B0">
        <w:rPr>
          <w:rFonts w:ascii="Times New Roman" w:hAnsi="Times New Roman" w:cs="Times New Roman"/>
          <w:sz w:val="24"/>
          <w:szCs w:val="24"/>
        </w:rPr>
        <w:t>l</w:t>
      </w:r>
      <w:r w:rsidR="001213C6">
        <w:rPr>
          <w:rFonts w:ascii="Times New Roman" w:hAnsi="Times New Roman" w:cs="Times New Roman"/>
          <w:sz w:val="24"/>
          <w:szCs w:val="24"/>
        </w:rPr>
        <w:t>a</w:t>
      </w:r>
      <w:r w:rsidRPr="00A463B0">
        <w:rPr>
          <w:rFonts w:ascii="Times New Roman" w:hAnsi="Times New Roman" w:cs="Times New Roman"/>
          <w:sz w:val="24"/>
          <w:szCs w:val="24"/>
        </w:rPr>
        <w:t xml:space="preserve">vom, pijandurom, neznalicom i zlikovcem.” Pričaše da je popovsko kopile. Prevodeći </w:t>
      </w:r>
      <w:proofErr w:type="spellStart"/>
      <w:r w:rsidRPr="00A463B0">
        <w:rPr>
          <w:rFonts w:ascii="Times New Roman" w:hAnsi="Times New Roman" w:cs="Times New Roman"/>
          <w:sz w:val="24"/>
          <w:szCs w:val="24"/>
        </w:rPr>
        <w:t>Poea</w:t>
      </w:r>
      <w:proofErr w:type="spellEnd"/>
      <w:r w:rsidRPr="00A463B0">
        <w:rPr>
          <w:rFonts w:ascii="Times New Roman" w:hAnsi="Times New Roman" w:cs="Times New Roman"/>
          <w:sz w:val="24"/>
          <w:szCs w:val="24"/>
        </w:rPr>
        <w:t xml:space="preserve">, govoraše: “Idem natjerati na posao moju mater” — da bi nju smatrali prevodiocem. “Ne samo da </w:t>
      </w:r>
      <w:proofErr w:type="spellStart"/>
      <w:r w:rsidRPr="00A463B0">
        <w:rPr>
          <w:rFonts w:ascii="Times New Roman" w:hAnsi="Times New Roman" w:cs="Times New Roman"/>
          <w:sz w:val="24"/>
          <w:szCs w:val="24"/>
        </w:rPr>
        <w:t>Baudelaire</w:t>
      </w:r>
      <w:proofErr w:type="spellEnd"/>
      <w:r w:rsidRPr="00A463B0">
        <w:rPr>
          <w:rFonts w:ascii="Times New Roman" w:hAnsi="Times New Roman" w:cs="Times New Roman"/>
          <w:sz w:val="24"/>
          <w:szCs w:val="24"/>
        </w:rPr>
        <w:t xml:space="preserve"> ne uzimaše uvijek hašiša i opijuma, kako se hvalio, već izbjegavaše i žestoka pića. —Po primjeru pisaca dobe Louisa XIV. pio je samo čisto vino”</w:t>
      </w:r>
    </w:p>
    <w:p w:rsidR="00671806" w:rsidRPr="00A463B0" w:rsidRDefault="00671806" w:rsidP="00DA3B75">
      <w:pPr>
        <w:spacing w:after="0" w:line="240" w:lineRule="auto"/>
        <w:jc w:val="both"/>
        <w:rPr>
          <w:rFonts w:ascii="Times New Roman" w:hAnsi="Times New Roman" w:cs="Times New Roman"/>
          <w:sz w:val="24"/>
          <w:szCs w:val="24"/>
        </w:rPr>
      </w:pPr>
      <w:r w:rsidRPr="00A463B0">
        <w:rPr>
          <w:rFonts w:ascii="Times New Roman" w:hAnsi="Times New Roman" w:cs="Times New Roman"/>
          <w:sz w:val="24"/>
          <w:szCs w:val="24"/>
        </w:rPr>
        <w:t xml:space="preserve">Charles </w:t>
      </w:r>
      <w:proofErr w:type="spellStart"/>
      <w:r w:rsidRPr="00A463B0">
        <w:rPr>
          <w:rFonts w:ascii="Times New Roman" w:hAnsi="Times New Roman" w:cs="Times New Roman"/>
          <w:sz w:val="24"/>
          <w:szCs w:val="24"/>
        </w:rPr>
        <w:t>Baudelaire</w:t>
      </w:r>
      <w:proofErr w:type="spellEnd"/>
      <w:r w:rsidRPr="00A463B0">
        <w:rPr>
          <w:rFonts w:ascii="Times New Roman" w:hAnsi="Times New Roman" w:cs="Times New Roman"/>
          <w:sz w:val="24"/>
          <w:szCs w:val="24"/>
        </w:rPr>
        <w:t xml:space="preserve"> je rođen 9. travnja 1821. u Parizu i kršten u crkvi sv. </w:t>
      </w:r>
      <w:proofErr w:type="spellStart"/>
      <w:r w:rsidRPr="00A463B0">
        <w:rPr>
          <w:rFonts w:ascii="Times New Roman" w:hAnsi="Times New Roman" w:cs="Times New Roman"/>
          <w:sz w:val="24"/>
          <w:szCs w:val="24"/>
        </w:rPr>
        <w:t>Sulpicija</w:t>
      </w:r>
      <w:proofErr w:type="spellEnd"/>
      <w:r w:rsidRPr="00A463B0">
        <w:rPr>
          <w:rFonts w:ascii="Times New Roman" w:hAnsi="Times New Roman" w:cs="Times New Roman"/>
          <w:sz w:val="24"/>
          <w:szCs w:val="24"/>
        </w:rPr>
        <w:t xml:space="preserve">. Učeni otac često ga vodi u park Luxembourg, </w:t>
      </w:r>
      <w:r w:rsidR="001213C6">
        <w:rPr>
          <w:rFonts w:ascii="Times New Roman" w:hAnsi="Times New Roman" w:cs="Times New Roman"/>
          <w:sz w:val="24"/>
          <w:szCs w:val="24"/>
        </w:rPr>
        <w:t>b</w:t>
      </w:r>
      <w:r w:rsidRPr="00A463B0">
        <w:rPr>
          <w:rFonts w:ascii="Times New Roman" w:hAnsi="Times New Roman" w:cs="Times New Roman"/>
          <w:sz w:val="24"/>
          <w:szCs w:val="24"/>
        </w:rPr>
        <w:t xml:space="preserve">udeći kipovima u djetetu ukus za </w:t>
      </w:r>
      <w:proofErr w:type="spellStart"/>
      <w:r w:rsidRPr="00A463B0">
        <w:rPr>
          <w:rFonts w:ascii="Times New Roman" w:hAnsi="Times New Roman" w:cs="Times New Roman"/>
          <w:sz w:val="24"/>
          <w:szCs w:val="24"/>
        </w:rPr>
        <w:t>vajarstvo</w:t>
      </w:r>
      <w:proofErr w:type="spellEnd"/>
      <w:r w:rsidRPr="00A463B0">
        <w:rPr>
          <w:rFonts w:ascii="Times New Roman" w:hAnsi="Times New Roman" w:cs="Times New Roman"/>
          <w:sz w:val="24"/>
          <w:szCs w:val="24"/>
        </w:rPr>
        <w:t xml:space="preserve">. Iza očeve smrti, u sedmoj dječakovoj godini, uda se udovica mati za generala </w:t>
      </w:r>
      <w:proofErr w:type="spellStart"/>
      <w:r w:rsidRPr="00A463B0">
        <w:rPr>
          <w:rFonts w:ascii="Times New Roman" w:hAnsi="Times New Roman" w:cs="Times New Roman"/>
          <w:sz w:val="24"/>
          <w:szCs w:val="24"/>
        </w:rPr>
        <w:t>Aupicka</w:t>
      </w:r>
      <w:proofErr w:type="spellEnd"/>
      <w:r w:rsidRPr="00A463B0">
        <w:rPr>
          <w:rFonts w:ascii="Times New Roman" w:hAnsi="Times New Roman" w:cs="Times New Roman"/>
          <w:sz w:val="24"/>
          <w:szCs w:val="24"/>
        </w:rPr>
        <w:t xml:space="preserve">, diplomatu i poslanika u Londonu, Madridu i Carigradu. U kolegiju je loš đak. — U vrsti dnevnika, štampanog poslije smrti, ovako opisuje svoje đakovanje: “Osjećanje usamljenosti od malih nogu, unatoč porodici i naročito među drugovima; osjećanje sudbine do groba samotničke. Pored toga vrlo jak nagon za život i uživanje.” Djetetom žudi da postane papa ili glumac. U petnaestoj godini je u čuvenom </w:t>
      </w:r>
      <w:proofErr w:type="spellStart"/>
      <w:r w:rsidRPr="00A463B0">
        <w:rPr>
          <w:rFonts w:ascii="Times New Roman" w:hAnsi="Times New Roman" w:cs="Times New Roman"/>
          <w:sz w:val="24"/>
          <w:szCs w:val="24"/>
        </w:rPr>
        <w:t>pariskom</w:t>
      </w:r>
      <w:proofErr w:type="spellEnd"/>
      <w:r w:rsidRPr="00A463B0">
        <w:rPr>
          <w:rFonts w:ascii="Times New Roman" w:hAnsi="Times New Roman" w:cs="Times New Roman"/>
          <w:sz w:val="24"/>
          <w:szCs w:val="24"/>
        </w:rPr>
        <w:t xml:space="preserve"> liceju Louis le Grand i tu se, po svjedočanstvu sudruga </w:t>
      </w:r>
      <w:proofErr w:type="spellStart"/>
      <w:r w:rsidRPr="00A463B0">
        <w:rPr>
          <w:rFonts w:ascii="Times New Roman" w:hAnsi="Times New Roman" w:cs="Times New Roman"/>
          <w:sz w:val="24"/>
          <w:szCs w:val="24"/>
        </w:rPr>
        <w:t>Luisa</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Menarda</w:t>
      </w:r>
      <w:proofErr w:type="spellEnd"/>
      <w:r w:rsidRPr="00A463B0">
        <w:rPr>
          <w:rFonts w:ascii="Times New Roman" w:hAnsi="Times New Roman" w:cs="Times New Roman"/>
          <w:sz w:val="24"/>
          <w:szCs w:val="24"/>
        </w:rPr>
        <w:t xml:space="preserve">, najviše odlikovaše u latinskom. Vrlo voli </w:t>
      </w:r>
      <w:proofErr w:type="spellStart"/>
      <w:r w:rsidRPr="00A463B0">
        <w:rPr>
          <w:rFonts w:ascii="Times New Roman" w:hAnsi="Times New Roman" w:cs="Times New Roman"/>
          <w:sz w:val="24"/>
          <w:szCs w:val="24"/>
        </w:rPr>
        <w:t>Sainte</w:t>
      </w:r>
      <w:proofErr w:type="spellEnd"/>
      <w:r w:rsidRPr="00A463B0">
        <w:rPr>
          <w:rFonts w:ascii="Times New Roman" w:hAnsi="Times New Roman" w:cs="Times New Roman"/>
          <w:sz w:val="24"/>
          <w:szCs w:val="24"/>
        </w:rPr>
        <w:t>-</w:t>
      </w:r>
      <w:proofErr w:type="spellStart"/>
      <w:r w:rsidRPr="00A463B0">
        <w:rPr>
          <w:rFonts w:ascii="Times New Roman" w:hAnsi="Times New Roman" w:cs="Times New Roman"/>
          <w:sz w:val="24"/>
          <w:szCs w:val="24"/>
        </w:rPr>
        <w:t>Beuvea</w:t>
      </w:r>
      <w:proofErr w:type="spellEnd"/>
      <w:r w:rsidRPr="00A463B0">
        <w:rPr>
          <w:rFonts w:ascii="Times New Roman" w:hAnsi="Times New Roman" w:cs="Times New Roman"/>
          <w:sz w:val="24"/>
          <w:szCs w:val="24"/>
        </w:rPr>
        <w:t xml:space="preserve">, šalje mu kao momče, zrelu, savršenu pjesmu i ulazi u književničke krugove gdje je i kasnije više kao gost nego član. Vrlo voli Petra </w:t>
      </w:r>
      <w:proofErr w:type="spellStart"/>
      <w:r w:rsidRPr="00A463B0">
        <w:rPr>
          <w:rFonts w:ascii="Times New Roman" w:hAnsi="Times New Roman" w:cs="Times New Roman"/>
          <w:sz w:val="24"/>
          <w:szCs w:val="24"/>
        </w:rPr>
        <w:t>Borela</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likantropa</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nesrećnog</w:t>
      </w:r>
      <w:proofErr w:type="spellEnd"/>
      <w:r w:rsidRPr="00A463B0">
        <w:rPr>
          <w:rFonts w:ascii="Times New Roman" w:hAnsi="Times New Roman" w:cs="Times New Roman"/>
          <w:sz w:val="24"/>
          <w:szCs w:val="24"/>
        </w:rPr>
        <w:t xml:space="preserve"> boema, i na </w:t>
      </w:r>
      <w:proofErr w:type="spellStart"/>
      <w:r w:rsidRPr="00A463B0">
        <w:rPr>
          <w:rFonts w:ascii="Times New Roman" w:hAnsi="Times New Roman" w:cs="Times New Roman"/>
          <w:sz w:val="24"/>
          <w:szCs w:val="24"/>
        </w:rPr>
        <w:t>seinskom</w:t>
      </w:r>
      <w:proofErr w:type="spellEnd"/>
      <w:r w:rsidRPr="00A463B0">
        <w:rPr>
          <w:rFonts w:ascii="Times New Roman" w:hAnsi="Times New Roman" w:cs="Times New Roman"/>
          <w:sz w:val="24"/>
          <w:szCs w:val="24"/>
        </w:rPr>
        <w:t xml:space="preserve"> keju se sastaje sa velikim </w:t>
      </w:r>
      <w:proofErr w:type="spellStart"/>
      <w:r w:rsidRPr="00A463B0">
        <w:rPr>
          <w:rFonts w:ascii="Times New Roman" w:hAnsi="Times New Roman" w:cs="Times New Roman"/>
          <w:sz w:val="24"/>
          <w:szCs w:val="24"/>
        </w:rPr>
        <w:t>Balzacom</w:t>
      </w:r>
      <w:proofErr w:type="spellEnd"/>
      <w:r w:rsidRPr="00A463B0">
        <w:rPr>
          <w:rFonts w:ascii="Times New Roman" w:hAnsi="Times New Roman" w:cs="Times New Roman"/>
          <w:sz w:val="24"/>
          <w:szCs w:val="24"/>
        </w:rPr>
        <w:t xml:space="preserve">. Približuje se listu Gusaru. Zbog ovog vrlo raspojasanog života dade mu poočim 5000 franaka </w:t>
      </w:r>
      <w:proofErr w:type="spellStart"/>
      <w:r w:rsidRPr="00A463B0">
        <w:rPr>
          <w:rFonts w:ascii="Times New Roman" w:hAnsi="Times New Roman" w:cs="Times New Roman"/>
          <w:sz w:val="24"/>
          <w:szCs w:val="24"/>
        </w:rPr>
        <w:t>poputnice</w:t>
      </w:r>
      <w:proofErr w:type="spellEnd"/>
      <w:r w:rsidRPr="00A463B0">
        <w:rPr>
          <w:rFonts w:ascii="Times New Roman" w:hAnsi="Times New Roman" w:cs="Times New Roman"/>
          <w:sz w:val="24"/>
          <w:szCs w:val="24"/>
        </w:rPr>
        <w:t xml:space="preserve">, i on krene preko </w:t>
      </w:r>
      <w:proofErr w:type="spellStart"/>
      <w:r w:rsidRPr="00A463B0">
        <w:rPr>
          <w:rFonts w:ascii="Times New Roman" w:hAnsi="Times New Roman" w:cs="Times New Roman"/>
          <w:sz w:val="24"/>
          <w:szCs w:val="24"/>
        </w:rPr>
        <w:t>Bordeauxa</w:t>
      </w:r>
      <w:proofErr w:type="spellEnd"/>
      <w:r w:rsidRPr="00A463B0">
        <w:rPr>
          <w:rFonts w:ascii="Times New Roman" w:hAnsi="Times New Roman" w:cs="Times New Roman"/>
          <w:sz w:val="24"/>
          <w:szCs w:val="24"/>
        </w:rPr>
        <w:t xml:space="preserve"> za </w:t>
      </w:r>
      <w:proofErr w:type="spellStart"/>
      <w:r w:rsidRPr="00A463B0">
        <w:rPr>
          <w:rFonts w:ascii="Times New Roman" w:hAnsi="Times New Roman" w:cs="Times New Roman"/>
          <w:sz w:val="24"/>
          <w:szCs w:val="24"/>
        </w:rPr>
        <w:t>Kalkutu</w:t>
      </w:r>
      <w:proofErr w:type="spellEnd"/>
      <w:r w:rsidRPr="00A463B0">
        <w:rPr>
          <w:rFonts w:ascii="Times New Roman" w:hAnsi="Times New Roman" w:cs="Times New Roman"/>
          <w:sz w:val="24"/>
          <w:szCs w:val="24"/>
        </w:rPr>
        <w:t xml:space="preserve">. To je najtamnija stranica njegove biografije. Jedni vele da je otputovao u sedamnaestoj godini, drugi u — dvadesetoj. Ne mogaše oprostiti majci ponovnu udaju, a prozaični i glatki diplomat </w:t>
      </w:r>
      <w:proofErr w:type="spellStart"/>
      <w:r w:rsidRPr="00A463B0">
        <w:rPr>
          <w:rFonts w:ascii="Times New Roman" w:hAnsi="Times New Roman" w:cs="Times New Roman"/>
          <w:sz w:val="24"/>
          <w:szCs w:val="24"/>
        </w:rPr>
        <w:t>Aupick</w:t>
      </w:r>
      <w:proofErr w:type="spellEnd"/>
      <w:r w:rsidRPr="00A463B0">
        <w:rPr>
          <w:rFonts w:ascii="Times New Roman" w:hAnsi="Times New Roman" w:cs="Times New Roman"/>
          <w:sz w:val="24"/>
          <w:szCs w:val="24"/>
        </w:rPr>
        <w:t xml:space="preserve"> nije mario čudnovatog pastorka. M. </w:t>
      </w:r>
      <w:proofErr w:type="spellStart"/>
      <w:r w:rsidRPr="00A463B0">
        <w:rPr>
          <w:rFonts w:ascii="Times New Roman" w:hAnsi="Times New Roman" w:cs="Times New Roman"/>
          <w:sz w:val="24"/>
          <w:szCs w:val="24"/>
        </w:rPr>
        <w:t>du</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Camp</w:t>
      </w:r>
      <w:proofErr w:type="spellEnd"/>
      <w:r w:rsidRPr="00A463B0">
        <w:rPr>
          <w:rFonts w:ascii="Times New Roman" w:hAnsi="Times New Roman" w:cs="Times New Roman"/>
          <w:sz w:val="24"/>
          <w:szCs w:val="24"/>
        </w:rPr>
        <w:t xml:space="preserve"> priča da je zabranio spominjati i ime </w:t>
      </w:r>
      <w:proofErr w:type="spellStart"/>
      <w:r w:rsidRPr="00A463B0">
        <w:rPr>
          <w:rFonts w:ascii="Times New Roman" w:hAnsi="Times New Roman" w:cs="Times New Roman"/>
          <w:sz w:val="24"/>
          <w:szCs w:val="24"/>
        </w:rPr>
        <w:t>Charlesovo</w:t>
      </w:r>
      <w:proofErr w:type="spellEnd"/>
      <w:r w:rsidRPr="00A463B0">
        <w:rPr>
          <w:rFonts w:ascii="Times New Roman" w:hAnsi="Times New Roman" w:cs="Times New Roman"/>
          <w:sz w:val="24"/>
          <w:szCs w:val="24"/>
        </w:rPr>
        <w:t xml:space="preserve">. </w:t>
      </w:r>
    </w:p>
    <w:p w:rsidR="00671806" w:rsidRPr="00A463B0" w:rsidRDefault="00671806" w:rsidP="00DA3B75">
      <w:pPr>
        <w:spacing w:after="0" w:line="240" w:lineRule="auto"/>
        <w:jc w:val="both"/>
        <w:rPr>
          <w:rFonts w:ascii="Times New Roman" w:hAnsi="Times New Roman" w:cs="Times New Roman"/>
          <w:sz w:val="24"/>
          <w:szCs w:val="24"/>
        </w:rPr>
      </w:pPr>
      <w:r w:rsidRPr="00A463B0">
        <w:rPr>
          <w:rFonts w:ascii="Times New Roman" w:hAnsi="Times New Roman" w:cs="Times New Roman"/>
          <w:sz w:val="24"/>
          <w:szCs w:val="24"/>
        </w:rPr>
        <w:t xml:space="preserve">Kada se vratio sa puta, isplate mu 75.000 franaka očevine. Od njegovog </w:t>
      </w:r>
      <w:proofErr w:type="spellStart"/>
      <w:r w:rsidRPr="00A463B0">
        <w:rPr>
          <w:rFonts w:ascii="Times New Roman" w:hAnsi="Times New Roman" w:cs="Times New Roman"/>
          <w:sz w:val="24"/>
          <w:szCs w:val="24"/>
        </w:rPr>
        <w:t>živovanja</w:t>
      </w:r>
      <w:proofErr w:type="spellEnd"/>
      <w:r w:rsidRPr="00A463B0">
        <w:rPr>
          <w:rFonts w:ascii="Times New Roman" w:hAnsi="Times New Roman" w:cs="Times New Roman"/>
          <w:sz w:val="24"/>
          <w:szCs w:val="24"/>
        </w:rPr>
        <w:t xml:space="preserve"> u to doba je najpoznatije kada stanovaše na drevnom, aristokratskom </w:t>
      </w:r>
      <w:proofErr w:type="spellStart"/>
      <w:r w:rsidRPr="00A463B0">
        <w:rPr>
          <w:rFonts w:ascii="Times New Roman" w:hAnsi="Times New Roman" w:cs="Times New Roman"/>
          <w:sz w:val="24"/>
          <w:szCs w:val="24"/>
        </w:rPr>
        <w:t>pariskom</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ostrvu</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SaintLouisu</w:t>
      </w:r>
      <w:proofErr w:type="spellEnd"/>
      <w:r w:rsidRPr="00A463B0">
        <w:rPr>
          <w:rFonts w:ascii="Times New Roman" w:hAnsi="Times New Roman" w:cs="Times New Roman"/>
          <w:sz w:val="24"/>
          <w:szCs w:val="24"/>
        </w:rPr>
        <w:t xml:space="preserve">, u dvorcu </w:t>
      </w:r>
      <w:proofErr w:type="spellStart"/>
      <w:r w:rsidRPr="00A463B0">
        <w:rPr>
          <w:rFonts w:ascii="Times New Roman" w:hAnsi="Times New Roman" w:cs="Times New Roman"/>
          <w:sz w:val="24"/>
          <w:szCs w:val="24"/>
        </w:rPr>
        <w:t>markija</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Pimodana</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quai</w:t>
      </w:r>
      <w:proofErr w:type="spellEnd"/>
      <w:r w:rsidRPr="00A463B0">
        <w:rPr>
          <w:rFonts w:ascii="Times New Roman" w:hAnsi="Times New Roman" w:cs="Times New Roman"/>
          <w:sz w:val="24"/>
          <w:szCs w:val="24"/>
        </w:rPr>
        <w:t xml:space="preserve"> d’</w:t>
      </w:r>
      <w:proofErr w:type="spellStart"/>
      <w:r w:rsidRPr="00A463B0">
        <w:rPr>
          <w:rFonts w:ascii="Times New Roman" w:hAnsi="Times New Roman" w:cs="Times New Roman"/>
          <w:sz w:val="24"/>
          <w:szCs w:val="24"/>
        </w:rPr>
        <w:t>Anjou</w:t>
      </w:r>
      <w:proofErr w:type="spellEnd"/>
      <w:r w:rsidRPr="00A463B0">
        <w:rPr>
          <w:rFonts w:ascii="Times New Roman" w:hAnsi="Times New Roman" w:cs="Times New Roman"/>
          <w:sz w:val="24"/>
          <w:szCs w:val="24"/>
        </w:rPr>
        <w:t xml:space="preserve">) sa </w:t>
      </w:r>
      <w:proofErr w:type="spellStart"/>
      <w:r w:rsidRPr="00A463B0">
        <w:rPr>
          <w:rFonts w:ascii="Times New Roman" w:hAnsi="Times New Roman" w:cs="Times New Roman"/>
          <w:sz w:val="24"/>
          <w:szCs w:val="24"/>
        </w:rPr>
        <w:t>Theophileom</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Gautierom</w:t>
      </w:r>
      <w:proofErr w:type="spellEnd"/>
      <w:r w:rsidRPr="00A463B0">
        <w:rPr>
          <w:rFonts w:ascii="Times New Roman" w:hAnsi="Times New Roman" w:cs="Times New Roman"/>
          <w:sz w:val="24"/>
          <w:szCs w:val="24"/>
        </w:rPr>
        <w:t xml:space="preserve">. Taj stari plemićki hotel bijaše tako krasan, da su njegove dekoracije danas u </w:t>
      </w:r>
      <w:proofErr w:type="spellStart"/>
      <w:r w:rsidRPr="00A463B0">
        <w:rPr>
          <w:rFonts w:ascii="Times New Roman" w:hAnsi="Times New Roman" w:cs="Times New Roman"/>
          <w:sz w:val="24"/>
          <w:szCs w:val="24"/>
        </w:rPr>
        <w:t>Louvreu</w:t>
      </w:r>
      <w:proofErr w:type="spellEnd"/>
      <w:r w:rsidRPr="00A463B0">
        <w:rPr>
          <w:rFonts w:ascii="Times New Roman" w:hAnsi="Times New Roman" w:cs="Times New Roman"/>
          <w:sz w:val="24"/>
          <w:szCs w:val="24"/>
        </w:rPr>
        <w:t xml:space="preserve">. Za stan (dvije sobe i kabinet) plaćaše godišnje 350 franaka (vrlo jeftino). Uredio ga je po svom ukusu, napunio rijetkim pokućstvom i knjigama (oko 30 svezaka). Krevet bez nogu, od mrke hrastovine sličan lijesu, polumračnu sobu obasjavaju oči prekrasnog angorskog mačka </w:t>
      </w:r>
      <w:proofErr w:type="spellStart"/>
      <w:r w:rsidRPr="00A463B0">
        <w:rPr>
          <w:rFonts w:ascii="Times New Roman" w:hAnsi="Times New Roman" w:cs="Times New Roman"/>
          <w:sz w:val="24"/>
          <w:szCs w:val="24"/>
        </w:rPr>
        <w:t>Tiberija</w:t>
      </w:r>
      <w:proofErr w:type="spellEnd"/>
      <w:r w:rsidRPr="00A463B0">
        <w:rPr>
          <w:rFonts w:ascii="Times New Roman" w:hAnsi="Times New Roman" w:cs="Times New Roman"/>
          <w:sz w:val="24"/>
          <w:szCs w:val="24"/>
        </w:rPr>
        <w:t xml:space="preserve">. Tu se skupljalo društvo, tražeći u hašišu izvanredne senzacije, a sluga bijaše nijem. Od Engleza pjesnik najviše voli “salamandarski genij </w:t>
      </w:r>
      <w:proofErr w:type="spellStart"/>
      <w:r w:rsidRPr="00A463B0">
        <w:rPr>
          <w:rFonts w:ascii="Times New Roman" w:hAnsi="Times New Roman" w:cs="Times New Roman"/>
          <w:sz w:val="24"/>
          <w:szCs w:val="24"/>
        </w:rPr>
        <w:t>Byronov</w:t>
      </w:r>
      <w:proofErr w:type="spellEnd"/>
      <w:r w:rsidRPr="00A463B0">
        <w:rPr>
          <w:rFonts w:ascii="Times New Roman" w:hAnsi="Times New Roman" w:cs="Times New Roman"/>
          <w:sz w:val="24"/>
          <w:szCs w:val="24"/>
        </w:rPr>
        <w:t xml:space="preserve">”, od Francuza stare pjesnike, a od Latinaca pisce rimskog propadanja, od </w:t>
      </w:r>
      <w:proofErr w:type="spellStart"/>
      <w:r w:rsidRPr="00A463B0">
        <w:rPr>
          <w:rFonts w:ascii="Times New Roman" w:hAnsi="Times New Roman" w:cs="Times New Roman"/>
          <w:sz w:val="24"/>
          <w:szCs w:val="24"/>
        </w:rPr>
        <w:t>Apuleja</w:t>
      </w:r>
      <w:proofErr w:type="spellEnd"/>
      <w:r w:rsidRPr="00A463B0">
        <w:rPr>
          <w:rFonts w:ascii="Times New Roman" w:hAnsi="Times New Roman" w:cs="Times New Roman"/>
          <w:sz w:val="24"/>
          <w:szCs w:val="24"/>
        </w:rPr>
        <w:t xml:space="preserve"> i </w:t>
      </w:r>
      <w:proofErr w:type="spellStart"/>
      <w:r w:rsidRPr="00A463B0">
        <w:rPr>
          <w:rFonts w:ascii="Times New Roman" w:hAnsi="Times New Roman" w:cs="Times New Roman"/>
          <w:sz w:val="24"/>
          <w:szCs w:val="24"/>
        </w:rPr>
        <w:t>Lukana</w:t>
      </w:r>
      <w:proofErr w:type="spellEnd"/>
      <w:r w:rsidRPr="00A463B0">
        <w:rPr>
          <w:rFonts w:ascii="Times New Roman" w:hAnsi="Times New Roman" w:cs="Times New Roman"/>
          <w:sz w:val="24"/>
          <w:szCs w:val="24"/>
        </w:rPr>
        <w:t xml:space="preserve"> do srednjevjekovnih barbarskih latinista. U to doba je savršen </w:t>
      </w:r>
      <w:proofErr w:type="spellStart"/>
      <w:r w:rsidRPr="00A463B0">
        <w:rPr>
          <w:rFonts w:ascii="Times New Roman" w:hAnsi="Times New Roman" w:cs="Times New Roman"/>
          <w:sz w:val="24"/>
          <w:szCs w:val="24"/>
        </w:rPr>
        <w:t>dandy</w:t>
      </w:r>
      <w:proofErr w:type="spellEnd"/>
      <w:r w:rsidRPr="00A463B0">
        <w:rPr>
          <w:rFonts w:ascii="Times New Roman" w:hAnsi="Times New Roman" w:cs="Times New Roman"/>
          <w:sz w:val="24"/>
          <w:szCs w:val="24"/>
        </w:rPr>
        <w:t xml:space="preserve">, i ta elegantna strast ne ostavlja ga ni u bijedi. Nosi crno ruho s izvanrednim naborima i manšetama od </w:t>
      </w:r>
      <w:proofErr w:type="spellStart"/>
      <w:r w:rsidRPr="00A463B0">
        <w:rPr>
          <w:rFonts w:ascii="Times New Roman" w:hAnsi="Times New Roman" w:cs="Times New Roman"/>
          <w:sz w:val="24"/>
          <w:szCs w:val="24"/>
        </w:rPr>
        <w:t>muslima</w:t>
      </w:r>
      <w:proofErr w:type="spellEnd"/>
      <w:r w:rsidRPr="00A463B0">
        <w:rPr>
          <w:rFonts w:ascii="Times New Roman" w:hAnsi="Times New Roman" w:cs="Times New Roman"/>
          <w:sz w:val="24"/>
          <w:szCs w:val="24"/>
        </w:rPr>
        <w:t xml:space="preserve">. Zavoli mulatkinju </w:t>
      </w:r>
      <w:proofErr w:type="spellStart"/>
      <w:r w:rsidRPr="00A463B0">
        <w:rPr>
          <w:rFonts w:ascii="Times New Roman" w:hAnsi="Times New Roman" w:cs="Times New Roman"/>
          <w:sz w:val="24"/>
          <w:szCs w:val="24"/>
        </w:rPr>
        <w:t>Duval</w:t>
      </w:r>
      <w:proofErr w:type="spellEnd"/>
      <w:r w:rsidRPr="00A463B0">
        <w:rPr>
          <w:rFonts w:ascii="Times New Roman" w:hAnsi="Times New Roman" w:cs="Times New Roman"/>
          <w:sz w:val="24"/>
          <w:szCs w:val="24"/>
        </w:rPr>
        <w:t xml:space="preserve">, kazališnu </w:t>
      </w:r>
      <w:proofErr w:type="spellStart"/>
      <w:r w:rsidRPr="00A463B0">
        <w:rPr>
          <w:rFonts w:ascii="Times New Roman" w:hAnsi="Times New Roman" w:cs="Times New Roman"/>
          <w:sz w:val="24"/>
          <w:szCs w:val="24"/>
        </w:rPr>
        <w:t>figuranticu</w:t>
      </w:r>
      <w:proofErr w:type="spellEnd"/>
      <w:r w:rsidRPr="00A463B0">
        <w:rPr>
          <w:rFonts w:ascii="Times New Roman" w:hAnsi="Times New Roman" w:cs="Times New Roman"/>
          <w:sz w:val="24"/>
          <w:szCs w:val="24"/>
        </w:rPr>
        <w:t xml:space="preserve">, glupu i </w:t>
      </w:r>
      <w:proofErr w:type="spellStart"/>
      <w:r w:rsidRPr="00A463B0">
        <w:rPr>
          <w:rFonts w:ascii="Times New Roman" w:hAnsi="Times New Roman" w:cs="Times New Roman"/>
          <w:sz w:val="24"/>
          <w:szCs w:val="24"/>
        </w:rPr>
        <w:t>alkoholičnu</w:t>
      </w:r>
      <w:proofErr w:type="spellEnd"/>
      <w:r w:rsidRPr="00A463B0">
        <w:rPr>
          <w:rFonts w:ascii="Times New Roman" w:hAnsi="Times New Roman" w:cs="Times New Roman"/>
          <w:sz w:val="24"/>
          <w:szCs w:val="24"/>
        </w:rPr>
        <w:t xml:space="preserve">. Pomagaše joj uvijek i u najvećoj nuždi. Ona umrije brzo poslije njega, kao i on, u bolnici. </w:t>
      </w:r>
    </w:p>
    <w:p w:rsidR="00671806" w:rsidRPr="00A463B0" w:rsidRDefault="00671806" w:rsidP="00DA3B75">
      <w:pPr>
        <w:spacing w:after="0" w:line="240" w:lineRule="auto"/>
        <w:jc w:val="both"/>
        <w:rPr>
          <w:rFonts w:ascii="Times New Roman" w:hAnsi="Times New Roman" w:cs="Times New Roman"/>
          <w:sz w:val="24"/>
          <w:szCs w:val="24"/>
        </w:rPr>
      </w:pPr>
      <w:proofErr w:type="spellStart"/>
      <w:r w:rsidRPr="00A463B0">
        <w:rPr>
          <w:rFonts w:ascii="Times New Roman" w:hAnsi="Times New Roman" w:cs="Times New Roman"/>
          <w:sz w:val="24"/>
          <w:szCs w:val="24"/>
        </w:rPr>
        <w:t>Baudelaire</w:t>
      </w:r>
      <w:proofErr w:type="spellEnd"/>
      <w:r w:rsidRPr="00A463B0">
        <w:rPr>
          <w:rFonts w:ascii="Times New Roman" w:hAnsi="Times New Roman" w:cs="Times New Roman"/>
          <w:sz w:val="24"/>
          <w:szCs w:val="24"/>
        </w:rPr>
        <w:t xml:space="preserve"> bijaše </w:t>
      </w:r>
      <w:proofErr w:type="spellStart"/>
      <w:r w:rsidRPr="00A463B0">
        <w:rPr>
          <w:rFonts w:ascii="Times New Roman" w:hAnsi="Times New Roman" w:cs="Times New Roman"/>
          <w:sz w:val="24"/>
          <w:szCs w:val="24"/>
        </w:rPr>
        <w:t>gentleman</w:t>
      </w:r>
      <w:proofErr w:type="spellEnd"/>
      <w:r w:rsidRPr="00A463B0">
        <w:rPr>
          <w:rFonts w:ascii="Times New Roman" w:hAnsi="Times New Roman" w:cs="Times New Roman"/>
          <w:sz w:val="24"/>
          <w:szCs w:val="24"/>
        </w:rPr>
        <w:t xml:space="preserve">, vjeran ljubavnik i vjeran sin. </w:t>
      </w:r>
      <w:proofErr w:type="spellStart"/>
      <w:r w:rsidRPr="00A463B0">
        <w:rPr>
          <w:rFonts w:ascii="Times New Roman" w:hAnsi="Times New Roman" w:cs="Times New Roman"/>
          <w:sz w:val="24"/>
          <w:szCs w:val="24"/>
        </w:rPr>
        <w:t>Najglavnija</w:t>
      </w:r>
      <w:proofErr w:type="spellEnd"/>
      <w:r w:rsidRPr="00A463B0">
        <w:rPr>
          <w:rFonts w:ascii="Times New Roman" w:hAnsi="Times New Roman" w:cs="Times New Roman"/>
          <w:sz w:val="24"/>
          <w:szCs w:val="24"/>
        </w:rPr>
        <w:t xml:space="preserve"> mu je značajka stidljiv ponos. Bijaše srednjeg rasta, smeđe kose i očiju. Obično brijaše bradu i brkove. Vrlo rano je osijedio. Bijela, dugačka kosa, obrijano lice, crno ruho i dugački modri šal oko vrata davaše mu </w:t>
      </w:r>
      <w:proofErr w:type="spellStart"/>
      <w:r w:rsidRPr="00A463B0">
        <w:rPr>
          <w:rFonts w:ascii="Times New Roman" w:hAnsi="Times New Roman" w:cs="Times New Roman"/>
          <w:sz w:val="24"/>
          <w:szCs w:val="24"/>
        </w:rPr>
        <w:t>spoljašnjost</w:t>
      </w:r>
      <w:proofErr w:type="spellEnd"/>
      <w:r w:rsidRPr="00A463B0">
        <w:rPr>
          <w:rFonts w:ascii="Times New Roman" w:hAnsi="Times New Roman" w:cs="Times New Roman"/>
          <w:sz w:val="24"/>
          <w:szCs w:val="24"/>
        </w:rPr>
        <w:t xml:space="preserve"> propalog katoličkog svećenika. Samrtna maska vrlo liči </w:t>
      </w:r>
      <w:proofErr w:type="spellStart"/>
      <w:r w:rsidRPr="00A463B0">
        <w:rPr>
          <w:rFonts w:ascii="Times New Roman" w:hAnsi="Times New Roman" w:cs="Times New Roman"/>
          <w:sz w:val="24"/>
          <w:szCs w:val="24"/>
        </w:rPr>
        <w:t>Beethovenovoj</w:t>
      </w:r>
      <w:proofErr w:type="spellEnd"/>
      <w:r w:rsidRPr="00A463B0">
        <w:rPr>
          <w:rFonts w:ascii="Times New Roman" w:hAnsi="Times New Roman" w:cs="Times New Roman"/>
          <w:sz w:val="24"/>
          <w:szCs w:val="24"/>
        </w:rPr>
        <w:t xml:space="preserve">: nos pljosnat i ravan, s razvijenim, orgijskim nozdrvama, </w:t>
      </w:r>
      <w:proofErr w:type="spellStart"/>
      <w:r w:rsidRPr="00A463B0">
        <w:rPr>
          <w:rFonts w:ascii="Times New Roman" w:hAnsi="Times New Roman" w:cs="Times New Roman"/>
          <w:sz w:val="24"/>
          <w:szCs w:val="24"/>
        </w:rPr>
        <w:t>sardonska</w:t>
      </w:r>
      <w:proofErr w:type="spellEnd"/>
      <w:r w:rsidRPr="00A463B0">
        <w:rPr>
          <w:rFonts w:ascii="Times New Roman" w:hAnsi="Times New Roman" w:cs="Times New Roman"/>
          <w:sz w:val="24"/>
          <w:szCs w:val="24"/>
        </w:rPr>
        <w:t xml:space="preserve"> velika usta, duboke i velike oči. Svi hvale ljepotu njegove ruke. “Ruke patricijske, navikle baratati najlakšim oruđem, crtahu počešće u zraku </w:t>
      </w:r>
      <w:proofErr w:type="spellStart"/>
      <w:r w:rsidRPr="00A463B0">
        <w:rPr>
          <w:rFonts w:ascii="Times New Roman" w:hAnsi="Times New Roman" w:cs="Times New Roman"/>
          <w:sz w:val="24"/>
          <w:szCs w:val="24"/>
        </w:rPr>
        <w:t>evokatorske</w:t>
      </w:r>
      <w:proofErr w:type="spellEnd"/>
      <w:r w:rsidRPr="00A463B0">
        <w:rPr>
          <w:rFonts w:ascii="Times New Roman" w:hAnsi="Times New Roman" w:cs="Times New Roman"/>
          <w:sz w:val="24"/>
          <w:szCs w:val="24"/>
        </w:rPr>
        <w:t xml:space="preserve"> krugove ili bi pratile ritamski tok fraze.” Bio je </w:t>
      </w:r>
      <w:proofErr w:type="spellStart"/>
      <w:r w:rsidRPr="00A463B0">
        <w:rPr>
          <w:rFonts w:ascii="Times New Roman" w:hAnsi="Times New Roman" w:cs="Times New Roman"/>
          <w:sz w:val="24"/>
          <w:szCs w:val="24"/>
        </w:rPr>
        <w:t>nesrećan</w:t>
      </w:r>
      <w:proofErr w:type="spellEnd"/>
      <w:r w:rsidRPr="00A463B0">
        <w:rPr>
          <w:rFonts w:ascii="Times New Roman" w:hAnsi="Times New Roman" w:cs="Times New Roman"/>
          <w:sz w:val="24"/>
          <w:szCs w:val="24"/>
        </w:rPr>
        <w:t xml:space="preserve">, vrlo </w:t>
      </w:r>
      <w:proofErr w:type="spellStart"/>
      <w:r w:rsidRPr="00A463B0">
        <w:rPr>
          <w:rFonts w:ascii="Times New Roman" w:hAnsi="Times New Roman" w:cs="Times New Roman"/>
          <w:sz w:val="24"/>
          <w:szCs w:val="24"/>
        </w:rPr>
        <w:t>nesrećan</w:t>
      </w:r>
      <w:proofErr w:type="spellEnd"/>
      <w:r w:rsidRPr="00A463B0">
        <w:rPr>
          <w:rFonts w:ascii="Times New Roman" w:hAnsi="Times New Roman" w:cs="Times New Roman"/>
          <w:sz w:val="24"/>
          <w:szCs w:val="24"/>
        </w:rPr>
        <w:t>.</w:t>
      </w:r>
    </w:p>
    <w:p w:rsidR="00DA3B75" w:rsidRDefault="00671806" w:rsidP="00DA3B75">
      <w:pPr>
        <w:spacing w:after="0" w:line="240" w:lineRule="auto"/>
        <w:jc w:val="both"/>
        <w:rPr>
          <w:rFonts w:ascii="Times New Roman" w:hAnsi="Times New Roman" w:cs="Times New Roman"/>
          <w:sz w:val="24"/>
          <w:szCs w:val="24"/>
        </w:rPr>
      </w:pPr>
      <w:r w:rsidRPr="00DA3B75">
        <w:rPr>
          <w:rFonts w:ascii="Times New Roman" w:hAnsi="Times New Roman" w:cs="Times New Roman"/>
          <w:i/>
          <w:sz w:val="24"/>
          <w:szCs w:val="24"/>
        </w:rPr>
        <w:lastRenderedPageBreak/>
        <w:t>Cvijeće zla</w:t>
      </w:r>
      <w:r w:rsidRPr="00A463B0">
        <w:rPr>
          <w:rFonts w:ascii="Times New Roman" w:hAnsi="Times New Roman" w:cs="Times New Roman"/>
          <w:sz w:val="24"/>
          <w:szCs w:val="24"/>
        </w:rPr>
        <w:t xml:space="preserve"> je poredano po naročitoj osnovi u pet dijelova. “Treba li dakle da to priznam vama, a vi to niste bolje od drugih pogodili, da sam u tu okrutnu knjigu sasuo cijelo moje srce, moju nježnost, moju vjeru (</w:t>
      </w:r>
      <w:proofErr w:type="spellStart"/>
      <w:r w:rsidRPr="00A463B0">
        <w:rPr>
          <w:rFonts w:ascii="Times New Roman" w:hAnsi="Times New Roman" w:cs="Times New Roman"/>
          <w:sz w:val="24"/>
          <w:szCs w:val="24"/>
        </w:rPr>
        <w:t>travestiranu</w:t>
      </w:r>
      <w:proofErr w:type="spellEnd"/>
      <w:r w:rsidRPr="00A463B0">
        <w:rPr>
          <w:rFonts w:ascii="Times New Roman" w:hAnsi="Times New Roman" w:cs="Times New Roman"/>
          <w:sz w:val="24"/>
          <w:szCs w:val="24"/>
        </w:rPr>
        <w:t xml:space="preserve">), svu moju mržnju? Istina je da bih mogao pisati protivno i kleti se svim bogovima da je to knjiga čiste (parnasovske) umjetnosti, majmunska, pelivanska, i ja bih lagao kao brico” — piše pjesnik </w:t>
      </w:r>
      <w:proofErr w:type="spellStart"/>
      <w:r w:rsidRPr="00A463B0">
        <w:rPr>
          <w:rFonts w:ascii="Times New Roman" w:hAnsi="Times New Roman" w:cs="Times New Roman"/>
          <w:sz w:val="24"/>
          <w:szCs w:val="24"/>
        </w:rPr>
        <w:t>Ancelleu</w:t>
      </w:r>
      <w:proofErr w:type="spellEnd"/>
      <w:r w:rsidRPr="00A463B0">
        <w:rPr>
          <w:rFonts w:ascii="Times New Roman" w:hAnsi="Times New Roman" w:cs="Times New Roman"/>
          <w:sz w:val="24"/>
          <w:szCs w:val="24"/>
        </w:rPr>
        <w:t xml:space="preserve">. Njegova suha i diskretna autobiografijska proza ima tu i tamo dragocjenih komentara za razumijevanje te poezije. </w:t>
      </w:r>
      <w:proofErr w:type="spellStart"/>
      <w:r w:rsidRPr="00A463B0">
        <w:rPr>
          <w:rFonts w:ascii="Times New Roman" w:hAnsi="Times New Roman" w:cs="Times New Roman"/>
          <w:sz w:val="24"/>
          <w:szCs w:val="24"/>
        </w:rPr>
        <w:t>Baudelaireovo</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shvatanje</w:t>
      </w:r>
      <w:proofErr w:type="spellEnd"/>
      <w:r w:rsidRPr="00A463B0">
        <w:rPr>
          <w:rFonts w:ascii="Times New Roman" w:hAnsi="Times New Roman" w:cs="Times New Roman"/>
          <w:sz w:val="24"/>
          <w:szCs w:val="24"/>
        </w:rPr>
        <w:t xml:space="preserve"> žene je vrlo slično srednjevjekovnome (</w:t>
      </w:r>
      <w:proofErr w:type="spellStart"/>
      <w:r w:rsidRPr="00A463B0">
        <w:rPr>
          <w:rFonts w:ascii="Times New Roman" w:hAnsi="Times New Roman" w:cs="Times New Roman"/>
          <w:sz w:val="24"/>
          <w:szCs w:val="24"/>
        </w:rPr>
        <w:t>femina</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cloaca</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multorum</w:t>
      </w:r>
      <w:proofErr w:type="spellEnd"/>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diabolorum</w:t>
      </w:r>
      <w:proofErr w:type="spellEnd"/>
      <w:r w:rsidRPr="00A463B0">
        <w:rPr>
          <w:rFonts w:ascii="Times New Roman" w:hAnsi="Times New Roman" w:cs="Times New Roman"/>
          <w:sz w:val="24"/>
          <w:szCs w:val="24"/>
        </w:rPr>
        <w:t xml:space="preserve">) i osjećanju modernih </w:t>
      </w:r>
      <w:proofErr w:type="spellStart"/>
      <w:r w:rsidRPr="00A463B0">
        <w:rPr>
          <w:rFonts w:ascii="Times New Roman" w:hAnsi="Times New Roman" w:cs="Times New Roman"/>
          <w:sz w:val="24"/>
          <w:szCs w:val="24"/>
        </w:rPr>
        <w:t>mizogina</w:t>
      </w:r>
      <w:proofErr w:type="spellEnd"/>
      <w:r w:rsidR="00DA3B75">
        <w:rPr>
          <w:rFonts w:ascii="Times New Roman" w:hAnsi="Times New Roman" w:cs="Times New Roman"/>
          <w:sz w:val="24"/>
          <w:szCs w:val="24"/>
        </w:rPr>
        <w:t>(odbojnost prema ženama).</w:t>
      </w:r>
      <w:r w:rsidRPr="00A463B0">
        <w:rPr>
          <w:rFonts w:ascii="Times New Roman" w:hAnsi="Times New Roman" w:cs="Times New Roman"/>
          <w:sz w:val="24"/>
          <w:szCs w:val="24"/>
        </w:rPr>
        <w:t xml:space="preserve"> </w:t>
      </w:r>
      <w:proofErr w:type="spellStart"/>
      <w:r w:rsidRPr="00A463B0">
        <w:rPr>
          <w:rFonts w:ascii="Times New Roman" w:hAnsi="Times New Roman" w:cs="Times New Roman"/>
          <w:sz w:val="24"/>
          <w:szCs w:val="24"/>
        </w:rPr>
        <w:t>Baudelaireovo</w:t>
      </w:r>
      <w:proofErr w:type="spellEnd"/>
      <w:r w:rsidRPr="00A463B0">
        <w:rPr>
          <w:rFonts w:ascii="Times New Roman" w:hAnsi="Times New Roman" w:cs="Times New Roman"/>
          <w:sz w:val="24"/>
          <w:szCs w:val="24"/>
        </w:rPr>
        <w:t xml:space="preserve"> poimanje ljubavi kao </w:t>
      </w:r>
      <w:proofErr w:type="spellStart"/>
      <w:r w:rsidRPr="00A463B0">
        <w:rPr>
          <w:rFonts w:ascii="Times New Roman" w:hAnsi="Times New Roman" w:cs="Times New Roman"/>
          <w:sz w:val="24"/>
          <w:szCs w:val="24"/>
        </w:rPr>
        <w:t>najkomplikovanije</w:t>
      </w:r>
      <w:proofErr w:type="spellEnd"/>
      <w:r w:rsidRPr="00A463B0">
        <w:rPr>
          <w:rFonts w:ascii="Times New Roman" w:hAnsi="Times New Roman" w:cs="Times New Roman"/>
          <w:sz w:val="24"/>
          <w:szCs w:val="24"/>
        </w:rPr>
        <w:t xml:space="preserve"> torture duše i mesa vrlo nalikuje </w:t>
      </w:r>
      <w:proofErr w:type="spellStart"/>
      <w:r w:rsidRPr="00A463B0">
        <w:rPr>
          <w:rFonts w:ascii="Times New Roman" w:hAnsi="Times New Roman" w:cs="Times New Roman"/>
          <w:sz w:val="24"/>
          <w:szCs w:val="24"/>
        </w:rPr>
        <w:t>Schopenhauerovom</w:t>
      </w:r>
      <w:proofErr w:type="spellEnd"/>
      <w:r w:rsidRPr="00A463B0">
        <w:rPr>
          <w:rFonts w:ascii="Times New Roman" w:hAnsi="Times New Roman" w:cs="Times New Roman"/>
          <w:sz w:val="24"/>
          <w:szCs w:val="24"/>
        </w:rPr>
        <w:t xml:space="preserve">. “Ja tvrdim: jedina i najveća ljubavna naslada je u svijesti da činim zlo.” “Dosadno je kod ljubavi to što je zločin gdje se ne može biti bez ortaka.” “Žene to više ljubimo što su nam više tuđe.” “Žena je nešto protivno od </w:t>
      </w:r>
      <w:proofErr w:type="spellStart"/>
      <w:r w:rsidRPr="00A463B0">
        <w:rPr>
          <w:rFonts w:ascii="Times New Roman" w:hAnsi="Times New Roman" w:cs="Times New Roman"/>
          <w:sz w:val="24"/>
          <w:szCs w:val="24"/>
        </w:rPr>
        <w:t>dandya</w:t>
      </w:r>
      <w:proofErr w:type="spellEnd"/>
      <w:r w:rsidRPr="00A463B0">
        <w:rPr>
          <w:rFonts w:ascii="Times New Roman" w:hAnsi="Times New Roman" w:cs="Times New Roman"/>
          <w:sz w:val="24"/>
          <w:szCs w:val="24"/>
        </w:rPr>
        <w:t xml:space="preserve">. Ona dakle mora da je strašilo. Žena je prirodna, dakle odurna. Ona je uvijek vulgarna, dakle kontrast </w:t>
      </w:r>
      <w:proofErr w:type="spellStart"/>
      <w:r w:rsidRPr="00A463B0">
        <w:rPr>
          <w:rFonts w:ascii="Times New Roman" w:hAnsi="Times New Roman" w:cs="Times New Roman"/>
          <w:sz w:val="24"/>
          <w:szCs w:val="24"/>
        </w:rPr>
        <w:t>dandyju</w:t>
      </w:r>
      <w:proofErr w:type="spellEnd"/>
      <w:r w:rsidRPr="00A463B0">
        <w:rPr>
          <w:rFonts w:ascii="Times New Roman" w:hAnsi="Times New Roman" w:cs="Times New Roman"/>
          <w:sz w:val="24"/>
          <w:szCs w:val="24"/>
        </w:rPr>
        <w:t xml:space="preserve">.” Pjesnik nije trpio da se žene miješaju u razgovor, i čudio se kako ih puštaju u hramove. Na povratku s Istoka reče — pošto vojvoda L. nazva ženu najdivnijim stvorom: “Gospodine vojvodo, ja ne dijelim vašeg mišljenja. Žena je životinja koju treba zatvarati, batinati i dobro hraniti.” Ljubiti prema tome ženu umnu je sasvim neprirodno, i tako su razumljive pjesnikove simpatije — kao i </w:t>
      </w:r>
      <w:proofErr w:type="spellStart"/>
      <w:r w:rsidRPr="00A463B0">
        <w:rPr>
          <w:rFonts w:ascii="Times New Roman" w:hAnsi="Times New Roman" w:cs="Times New Roman"/>
          <w:sz w:val="24"/>
          <w:szCs w:val="24"/>
        </w:rPr>
        <w:t>Flaubertove</w:t>
      </w:r>
      <w:proofErr w:type="spellEnd"/>
      <w:r w:rsidRPr="00A463B0">
        <w:rPr>
          <w:rFonts w:ascii="Times New Roman" w:hAnsi="Times New Roman" w:cs="Times New Roman"/>
          <w:sz w:val="24"/>
          <w:szCs w:val="24"/>
        </w:rPr>
        <w:t xml:space="preserve"> — za najniži erotizam. Njegovo preziranje kaćiperaka — naročito George </w:t>
      </w:r>
      <w:proofErr w:type="spellStart"/>
      <w:r w:rsidRPr="00A463B0">
        <w:rPr>
          <w:rFonts w:ascii="Times New Roman" w:hAnsi="Times New Roman" w:cs="Times New Roman"/>
          <w:sz w:val="24"/>
          <w:szCs w:val="24"/>
        </w:rPr>
        <w:t>Sandove</w:t>
      </w:r>
      <w:proofErr w:type="spellEnd"/>
      <w:r w:rsidRPr="00A463B0">
        <w:rPr>
          <w:rFonts w:ascii="Times New Roman" w:hAnsi="Times New Roman" w:cs="Times New Roman"/>
          <w:sz w:val="24"/>
          <w:szCs w:val="24"/>
        </w:rPr>
        <w:t xml:space="preserve"> — dostojno je najneotesanijeg </w:t>
      </w:r>
    </w:p>
    <w:p w:rsidR="00671806" w:rsidRPr="00A463B0" w:rsidRDefault="00671806" w:rsidP="00DA3B75">
      <w:pPr>
        <w:spacing w:after="0" w:line="240" w:lineRule="auto"/>
        <w:jc w:val="both"/>
        <w:rPr>
          <w:rFonts w:ascii="Times New Roman" w:hAnsi="Times New Roman" w:cs="Times New Roman"/>
          <w:b/>
          <w:sz w:val="24"/>
          <w:szCs w:val="24"/>
        </w:rPr>
      </w:pPr>
      <w:r w:rsidRPr="00DA3B75">
        <w:rPr>
          <w:rFonts w:ascii="Times New Roman" w:hAnsi="Times New Roman" w:cs="Times New Roman"/>
          <w:i/>
          <w:sz w:val="24"/>
          <w:szCs w:val="24"/>
        </w:rPr>
        <w:t>Cvijeće zla</w:t>
      </w:r>
      <w:r w:rsidRPr="00A463B0">
        <w:rPr>
          <w:rFonts w:ascii="Times New Roman" w:hAnsi="Times New Roman" w:cs="Times New Roman"/>
          <w:sz w:val="24"/>
          <w:szCs w:val="24"/>
        </w:rPr>
        <w:t xml:space="preserve"> je dakle tužno, krvavo i bolno cvijeće, niknuvši na </w:t>
      </w:r>
      <w:proofErr w:type="spellStart"/>
      <w:r w:rsidRPr="00A463B0">
        <w:rPr>
          <w:rFonts w:ascii="Times New Roman" w:hAnsi="Times New Roman" w:cs="Times New Roman"/>
          <w:sz w:val="24"/>
          <w:szCs w:val="24"/>
        </w:rPr>
        <w:t>rvalištu</w:t>
      </w:r>
      <w:proofErr w:type="spellEnd"/>
      <w:r w:rsidRPr="00A463B0">
        <w:rPr>
          <w:rFonts w:ascii="Times New Roman" w:hAnsi="Times New Roman" w:cs="Times New Roman"/>
          <w:sz w:val="24"/>
          <w:szCs w:val="24"/>
        </w:rPr>
        <w:t xml:space="preserve"> instinkta i gole duše sa kulturom i moralom. </w:t>
      </w:r>
    </w:p>
    <w:p w:rsidR="00DA3B75" w:rsidRPr="00A463B0" w:rsidRDefault="00DA3B75">
      <w:pPr>
        <w:spacing w:after="0" w:line="240" w:lineRule="auto"/>
        <w:jc w:val="both"/>
        <w:rPr>
          <w:rFonts w:ascii="Times New Roman" w:hAnsi="Times New Roman" w:cs="Times New Roman"/>
          <w:b/>
          <w:sz w:val="24"/>
          <w:szCs w:val="24"/>
        </w:rPr>
      </w:pPr>
    </w:p>
    <w:sectPr w:rsidR="00DA3B75" w:rsidRPr="00A463B0" w:rsidSect="006A1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00" w:rsidRDefault="00827E00" w:rsidP="001C18F6">
      <w:pPr>
        <w:spacing w:after="0" w:line="240" w:lineRule="auto"/>
      </w:pPr>
      <w:r>
        <w:separator/>
      </w:r>
    </w:p>
  </w:endnote>
  <w:endnote w:type="continuationSeparator" w:id="0">
    <w:p w:rsidR="00827E00" w:rsidRDefault="00827E00" w:rsidP="001C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735513"/>
      <w:docPartObj>
        <w:docPartGallery w:val="Page Numbers (Bottom of Page)"/>
        <w:docPartUnique/>
      </w:docPartObj>
    </w:sdtPr>
    <w:sdtContent>
      <w:p w:rsidR="0049000D" w:rsidRDefault="0049000D">
        <w:pPr>
          <w:pStyle w:val="Footer"/>
          <w:jc w:val="right"/>
        </w:pPr>
        <w:r>
          <w:fldChar w:fldCharType="begin"/>
        </w:r>
        <w:r>
          <w:instrText>PAGE   \* MERGEFORMAT</w:instrText>
        </w:r>
        <w:r>
          <w:fldChar w:fldCharType="separate"/>
        </w:r>
        <w:r>
          <w:rPr>
            <w:noProof/>
          </w:rPr>
          <w:t>5</w:t>
        </w:r>
        <w:r>
          <w:fldChar w:fldCharType="end"/>
        </w:r>
      </w:p>
    </w:sdtContent>
  </w:sdt>
  <w:p w:rsidR="001C18F6" w:rsidRDefault="001C1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00" w:rsidRDefault="00827E00" w:rsidP="001C18F6">
      <w:pPr>
        <w:spacing w:after="0" w:line="240" w:lineRule="auto"/>
      </w:pPr>
      <w:r>
        <w:separator/>
      </w:r>
    </w:p>
  </w:footnote>
  <w:footnote w:type="continuationSeparator" w:id="0">
    <w:p w:rsidR="00827E00" w:rsidRDefault="00827E00" w:rsidP="001C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44"/>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054E2B35"/>
    <w:multiLevelType w:val="singleLevel"/>
    <w:tmpl w:val="0409000F"/>
    <w:lvl w:ilvl="0">
      <w:start w:val="1"/>
      <w:numFmt w:val="decimal"/>
      <w:lvlText w:val="%1."/>
      <w:lvlJc w:val="left"/>
      <w:pPr>
        <w:tabs>
          <w:tab w:val="num" w:pos="360"/>
        </w:tabs>
        <w:ind w:left="360" w:hanging="360"/>
      </w:pPr>
    </w:lvl>
  </w:abstractNum>
  <w:abstractNum w:abstractNumId="2">
    <w:nsid w:val="13B66D71"/>
    <w:multiLevelType w:val="hybridMultilevel"/>
    <w:tmpl w:val="BDA4D1C0"/>
    <w:lvl w:ilvl="0" w:tplc="599C3C7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F7602DC"/>
    <w:multiLevelType w:val="hybridMultilevel"/>
    <w:tmpl w:val="ECA6213C"/>
    <w:lvl w:ilvl="0" w:tplc="000043F2">
      <w:start w:val="3"/>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60773D6"/>
    <w:multiLevelType w:val="hybridMultilevel"/>
    <w:tmpl w:val="F06C155C"/>
    <w:lvl w:ilvl="0" w:tplc="DDBAD6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4157"/>
    <w:multiLevelType w:val="singleLevel"/>
    <w:tmpl w:val="F35A6CE8"/>
    <w:lvl w:ilvl="0">
      <w:start w:val="1"/>
      <w:numFmt w:val="bullet"/>
      <w:lvlText w:val="-"/>
      <w:lvlJc w:val="left"/>
      <w:pPr>
        <w:tabs>
          <w:tab w:val="num" w:pos="1080"/>
        </w:tabs>
        <w:ind w:left="1080" w:hanging="360"/>
      </w:pPr>
      <w:rPr>
        <w:rFonts w:hint="default"/>
      </w:rPr>
    </w:lvl>
  </w:abstractNum>
  <w:abstractNum w:abstractNumId="6">
    <w:nsid w:val="4768221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1430483"/>
    <w:multiLevelType w:val="hybridMultilevel"/>
    <w:tmpl w:val="04B63D76"/>
    <w:lvl w:ilvl="0" w:tplc="5B9E3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3"/>
  </w:num>
  <w:num w:numId="5">
    <w:abstractNumId w:val="1"/>
    <w:lvlOverride w:ilvl="0">
      <w:startOverride w:val="1"/>
    </w:lvlOverride>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D"/>
    <w:rsid w:val="0001162C"/>
    <w:rsid w:val="00051D87"/>
    <w:rsid w:val="00055996"/>
    <w:rsid w:val="001213C6"/>
    <w:rsid w:val="00141ACA"/>
    <w:rsid w:val="00162DBB"/>
    <w:rsid w:val="00163314"/>
    <w:rsid w:val="001C18F6"/>
    <w:rsid w:val="002736F9"/>
    <w:rsid w:val="00285B52"/>
    <w:rsid w:val="00430C19"/>
    <w:rsid w:val="00431DFA"/>
    <w:rsid w:val="0049000D"/>
    <w:rsid w:val="00671806"/>
    <w:rsid w:val="006A1D2A"/>
    <w:rsid w:val="007F0F93"/>
    <w:rsid w:val="00827E00"/>
    <w:rsid w:val="008458A0"/>
    <w:rsid w:val="009D3943"/>
    <w:rsid w:val="00A16B37"/>
    <w:rsid w:val="00A463B0"/>
    <w:rsid w:val="00BC3C37"/>
    <w:rsid w:val="00C82A9F"/>
    <w:rsid w:val="00D06BC7"/>
    <w:rsid w:val="00DA3B75"/>
    <w:rsid w:val="00DC6C2B"/>
    <w:rsid w:val="00E269ED"/>
    <w:rsid w:val="00E47A6C"/>
    <w:rsid w:val="00EC1A4D"/>
    <w:rsid w:val="00ED365C"/>
    <w:rsid w:val="00EF33E3"/>
    <w:rsid w:val="00F0635C"/>
    <w:rsid w:val="00F32DC9"/>
    <w:rsid w:val="00F42E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736F9"/>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C6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736F9"/>
    <w:rPr>
      <w:rFonts w:ascii="Times New Roman" w:eastAsia="Times New Roman" w:hAnsi="Times New Roman" w:cs="Times New Roman"/>
      <w:b/>
      <w:sz w:val="24"/>
      <w:szCs w:val="20"/>
    </w:rPr>
  </w:style>
  <w:style w:type="paragraph" w:styleId="BodyText">
    <w:name w:val="Body Text"/>
    <w:basedOn w:val="Normal"/>
    <w:link w:val="BodyTextChar"/>
    <w:rsid w:val="002736F9"/>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736F9"/>
    <w:rPr>
      <w:rFonts w:ascii="Times New Roman" w:eastAsia="Times New Roman" w:hAnsi="Times New Roman" w:cs="Times New Roman"/>
      <w:i/>
      <w:sz w:val="24"/>
      <w:szCs w:val="20"/>
    </w:rPr>
  </w:style>
  <w:style w:type="paragraph" w:styleId="ListParagraph">
    <w:name w:val="List Paragraph"/>
    <w:basedOn w:val="Normal"/>
    <w:uiPriority w:val="34"/>
    <w:qFormat/>
    <w:rsid w:val="002736F9"/>
    <w:pPr>
      <w:ind w:left="720"/>
      <w:contextualSpacing/>
    </w:pPr>
  </w:style>
  <w:style w:type="character" w:customStyle="1" w:styleId="Heading3Char">
    <w:name w:val="Heading 3 Char"/>
    <w:basedOn w:val="DefaultParagraphFont"/>
    <w:link w:val="Heading3"/>
    <w:uiPriority w:val="9"/>
    <w:semiHidden/>
    <w:rsid w:val="00DC6C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C1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8F6"/>
  </w:style>
  <w:style w:type="paragraph" w:styleId="Footer">
    <w:name w:val="footer"/>
    <w:basedOn w:val="Normal"/>
    <w:link w:val="FooterChar"/>
    <w:uiPriority w:val="99"/>
    <w:unhideWhenUsed/>
    <w:rsid w:val="001C1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8F6"/>
  </w:style>
  <w:style w:type="paragraph" w:styleId="NormalWeb">
    <w:name w:val="Normal (Web)"/>
    <w:basedOn w:val="Normal"/>
    <w:rsid w:val="00285B5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9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736F9"/>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C6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736F9"/>
    <w:rPr>
      <w:rFonts w:ascii="Times New Roman" w:eastAsia="Times New Roman" w:hAnsi="Times New Roman" w:cs="Times New Roman"/>
      <w:b/>
      <w:sz w:val="24"/>
      <w:szCs w:val="20"/>
    </w:rPr>
  </w:style>
  <w:style w:type="paragraph" w:styleId="BodyText">
    <w:name w:val="Body Text"/>
    <w:basedOn w:val="Normal"/>
    <w:link w:val="BodyTextChar"/>
    <w:rsid w:val="002736F9"/>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736F9"/>
    <w:rPr>
      <w:rFonts w:ascii="Times New Roman" w:eastAsia="Times New Roman" w:hAnsi="Times New Roman" w:cs="Times New Roman"/>
      <w:i/>
      <w:sz w:val="24"/>
      <w:szCs w:val="20"/>
    </w:rPr>
  </w:style>
  <w:style w:type="paragraph" w:styleId="ListParagraph">
    <w:name w:val="List Paragraph"/>
    <w:basedOn w:val="Normal"/>
    <w:uiPriority w:val="34"/>
    <w:qFormat/>
    <w:rsid w:val="002736F9"/>
    <w:pPr>
      <w:ind w:left="720"/>
      <w:contextualSpacing/>
    </w:pPr>
  </w:style>
  <w:style w:type="character" w:customStyle="1" w:styleId="Heading3Char">
    <w:name w:val="Heading 3 Char"/>
    <w:basedOn w:val="DefaultParagraphFont"/>
    <w:link w:val="Heading3"/>
    <w:uiPriority w:val="9"/>
    <w:semiHidden/>
    <w:rsid w:val="00DC6C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C1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8F6"/>
  </w:style>
  <w:style w:type="paragraph" w:styleId="Footer">
    <w:name w:val="footer"/>
    <w:basedOn w:val="Normal"/>
    <w:link w:val="FooterChar"/>
    <w:uiPriority w:val="99"/>
    <w:unhideWhenUsed/>
    <w:rsid w:val="001C1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8F6"/>
  </w:style>
  <w:style w:type="paragraph" w:styleId="NormalWeb">
    <w:name w:val="Normal (Web)"/>
    <w:basedOn w:val="Normal"/>
    <w:rsid w:val="00285B5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9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slistes</dc:creator>
  <cp:lastModifiedBy>Zdenka</cp:lastModifiedBy>
  <cp:revision>4</cp:revision>
  <cp:lastPrinted>2017-03-05T18:14:00Z</cp:lastPrinted>
  <dcterms:created xsi:type="dcterms:W3CDTF">2017-02-28T18:35:00Z</dcterms:created>
  <dcterms:modified xsi:type="dcterms:W3CDTF">2017-03-05T18:15:00Z</dcterms:modified>
</cp:coreProperties>
</file>