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DD" w:rsidRPr="00ED071A" w:rsidRDefault="00103CDD" w:rsidP="00103CDD">
      <w:pPr>
        <w:spacing w:after="0" w:line="240" w:lineRule="auto"/>
        <w:rPr>
          <w:rFonts w:ascii="Times New Roman" w:hAnsi="Times New Roman" w:cs="Times New Roman"/>
          <w:b/>
          <w:sz w:val="24"/>
          <w:szCs w:val="24"/>
        </w:rPr>
      </w:pPr>
      <w:r w:rsidRPr="00ED071A">
        <w:rPr>
          <w:rFonts w:ascii="Times New Roman" w:hAnsi="Times New Roman" w:cs="Times New Roman"/>
          <w:b/>
          <w:sz w:val="24"/>
          <w:szCs w:val="24"/>
        </w:rPr>
        <w:t>PRIPREMA NASTAVNE JEDINICE</w:t>
      </w:r>
    </w:p>
    <w:p w:rsidR="00103CDD" w:rsidRPr="00ED071A" w:rsidRDefault="00103CDD" w:rsidP="00103CDD">
      <w:pPr>
        <w:spacing w:after="0" w:line="240" w:lineRule="auto"/>
        <w:rPr>
          <w:rFonts w:ascii="Times New Roman" w:hAnsi="Times New Roman" w:cs="Times New Roman"/>
          <w:b/>
          <w:sz w:val="24"/>
          <w:szCs w:val="24"/>
        </w:rPr>
      </w:pPr>
    </w:p>
    <w:p w:rsidR="00103CDD" w:rsidRPr="00ED071A" w:rsidRDefault="00103CDD" w:rsidP="00103CDD">
      <w:pPr>
        <w:spacing w:after="0" w:line="240" w:lineRule="auto"/>
        <w:rPr>
          <w:rFonts w:ascii="Times New Roman" w:hAnsi="Times New Roman" w:cs="Times New Roman"/>
          <w:b/>
          <w:sz w:val="24"/>
          <w:szCs w:val="24"/>
        </w:rPr>
      </w:pPr>
      <w:r w:rsidRPr="00ED071A">
        <w:rPr>
          <w:rFonts w:ascii="Times New Roman" w:hAnsi="Times New Roman" w:cs="Times New Roman"/>
          <w:b/>
          <w:sz w:val="24"/>
          <w:szCs w:val="24"/>
        </w:rPr>
        <w:t>Predmet: Hrvat</w:t>
      </w:r>
      <w:r w:rsidR="00A86C6E">
        <w:rPr>
          <w:rFonts w:ascii="Times New Roman" w:hAnsi="Times New Roman" w:cs="Times New Roman"/>
          <w:b/>
          <w:sz w:val="24"/>
          <w:szCs w:val="24"/>
        </w:rPr>
        <w:t>ski jezik, Zdenka Blaslov, prof</w:t>
      </w:r>
      <w:r w:rsidRPr="00ED071A">
        <w:rPr>
          <w:rFonts w:ascii="Times New Roman" w:hAnsi="Times New Roman" w:cs="Times New Roman"/>
          <w:b/>
          <w:sz w:val="24"/>
          <w:szCs w:val="24"/>
        </w:rPr>
        <w:t>.</w:t>
      </w:r>
      <w:r w:rsidR="00A86C6E">
        <w:rPr>
          <w:rFonts w:ascii="Times New Roman" w:hAnsi="Times New Roman" w:cs="Times New Roman"/>
          <w:b/>
          <w:sz w:val="24"/>
          <w:szCs w:val="24"/>
        </w:rPr>
        <w:t xml:space="preserve"> </w:t>
      </w:r>
      <w:bookmarkStart w:id="0" w:name="_GoBack"/>
      <w:bookmarkEnd w:id="0"/>
      <w:r w:rsidRPr="00ED071A">
        <w:rPr>
          <w:rFonts w:ascii="Times New Roman" w:hAnsi="Times New Roman" w:cs="Times New Roman"/>
          <w:b/>
          <w:sz w:val="24"/>
          <w:szCs w:val="24"/>
        </w:rPr>
        <w:t>savjetnik</w:t>
      </w:r>
    </w:p>
    <w:p w:rsidR="00F42E3D" w:rsidRPr="00ED071A" w:rsidRDefault="00103CDD" w:rsidP="00103CDD">
      <w:pPr>
        <w:spacing w:after="0" w:line="240" w:lineRule="auto"/>
        <w:rPr>
          <w:rFonts w:ascii="Times New Roman" w:hAnsi="Times New Roman" w:cs="Times New Roman"/>
          <w:sz w:val="24"/>
          <w:szCs w:val="24"/>
        </w:rPr>
      </w:pPr>
      <w:r w:rsidRPr="00ED071A">
        <w:rPr>
          <w:rFonts w:ascii="Times New Roman" w:hAnsi="Times New Roman" w:cs="Times New Roman"/>
          <w:b/>
          <w:sz w:val="24"/>
          <w:szCs w:val="24"/>
        </w:rPr>
        <w:t>Predmetno područje/područja</w:t>
      </w:r>
      <w:r w:rsidRPr="00ED071A">
        <w:rPr>
          <w:rFonts w:ascii="Times New Roman" w:hAnsi="Times New Roman" w:cs="Times New Roman"/>
          <w:sz w:val="24"/>
          <w:szCs w:val="24"/>
        </w:rPr>
        <w:t xml:space="preserve">: gramatika, SINTAKSA,  </w:t>
      </w:r>
      <w:r w:rsidR="007C6992" w:rsidRPr="00ED071A">
        <w:rPr>
          <w:rFonts w:ascii="Times New Roman" w:hAnsi="Times New Roman" w:cs="Times New Roman"/>
          <w:sz w:val="24"/>
          <w:szCs w:val="24"/>
        </w:rPr>
        <w:t>gramatičko ustrojstvo rečenice (predikat, objekt, priložne oznake, subjekt, atribut, apozicija) (4 školska sata)</w:t>
      </w:r>
    </w:p>
    <w:p w:rsidR="00AF5E22" w:rsidRPr="00ED071A" w:rsidRDefault="00F42E3D" w:rsidP="00AF5E22">
      <w:pPr>
        <w:spacing w:after="0" w:line="240" w:lineRule="auto"/>
        <w:rPr>
          <w:rFonts w:ascii="Times New Roman" w:hAnsi="Times New Roman" w:cs="Times New Roman"/>
          <w:sz w:val="24"/>
          <w:szCs w:val="24"/>
        </w:rPr>
      </w:pPr>
      <w:r w:rsidRPr="00ED071A">
        <w:rPr>
          <w:rFonts w:ascii="Times New Roman" w:hAnsi="Times New Roman" w:cs="Times New Roman"/>
          <w:b/>
          <w:sz w:val="24"/>
          <w:szCs w:val="24"/>
        </w:rPr>
        <w:t>Ishodi učenja</w:t>
      </w:r>
      <w:r w:rsidRPr="00ED071A">
        <w:rPr>
          <w:rFonts w:ascii="Times New Roman" w:hAnsi="Times New Roman" w:cs="Times New Roman"/>
          <w:sz w:val="24"/>
          <w:szCs w:val="24"/>
        </w:rPr>
        <w:t>:</w:t>
      </w:r>
      <w:r w:rsidR="00AF5E22" w:rsidRPr="00ED071A">
        <w:rPr>
          <w:rFonts w:ascii="Times New Roman" w:hAnsi="Times New Roman" w:cs="Times New Roman"/>
          <w:sz w:val="24"/>
          <w:szCs w:val="24"/>
        </w:rPr>
        <w:t xml:space="preserve"> </w:t>
      </w:r>
    </w:p>
    <w:p w:rsidR="00AF5E22" w:rsidRPr="00ED071A" w:rsidRDefault="00AF5E22" w:rsidP="00AF5E22">
      <w:pPr>
        <w:pStyle w:val="ListParagraph"/>
        <w:numPr>
          <w:ilvl w:val="0"/>
          <w:numId w:val="1"/>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Učenici će definirati rečenicu kao sintaktičku jedinicu i njezine samostalne i nesamostalne članove.</w:t>
      </w:r>
    </w:p>
    <w:p w:rsidR="00AF5E22" w:rsidRPr="00ED071A" w:rsidRDefault="00AF5E22" w:rsidP="00AF5E22">
      <w:pPr>
        <w:numPr>
          <w:ilvl w:val="0"/>
          <w:numId w:val="1"/>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Označit će, u analizi rečenice, sve njezine članove i imenovati ih</w:t>
      </w:r>
    </w:p>
    <w:p w:rsidR="00AF5E22" w:rsidRPr="00ED071A" w:rsidRDefault="00AF5E22" w:rsidP="00AF5E22">
      <w:pPr>
        <w:numPr>
          <w:ilvl w:val="0"/>
          <w:numId w:val="1"/>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Proširit će jednostavnu rečenicu dodavanjem ostalih članova.</w:t>
      </w:r>
    </w:p>
    <w:p w:rsidR="00AF5E22" w:rsidRPr="00ED071A" w:rsidRDefault="00AF5E22" w:rsidP="00AF5E22">
      <w:pPr>
        <w:numPr>
          <w:ilvl w:val="0"/>
          <w:numId w:val="1"/>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Usporedi će objekte s i bez prijedloga</w:t>
      </w:r>
    </w:p>
    <w:p w:rsidR="00AF5E22" w:rsidRPr="00ED071A" w:rsidRDefault="00AF5E22" w:rsidP="00AF5E22">
      <w:pPr>
        <w:numPr>
          <w:ilvl w:val="0"/>
          <w:numId w:val="1"/>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Usporedit će rečenice samo s izrečenim subjektom i predikatom i rečenice s dodatcima subjektu predikatu</w:t>
      </w:r>
    </w:p>
    <w:p w:rsidR="00AF5E22" w:rsidRPr="00ED071A" w:rsidRDefault="00AF5E22" w:rsidP="00AF5E22">
      <w:pPr>
        <w:numPr>
          <w:ilvl w:val="0"/>
          <w:numId w:val="1"/>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Formulirat će pravilo o mjestu predikata u ustroju rečenice.</w:t>
      </w:r>
    </w:p>
    <w:p w:rsidR="00F42E3D" w:rsidRPr="00ED071A" w:rsidRDefault="00F42E3D" w:rsidP="00F42E3D">
      <w:pPr>
        <w:spacing w:after="0" w:line="240" w:lineRule="auto"/>
        <w:rPr>
          <w:rFonts w:ascii="Times New Roman" w:hAnsi="Times New Roman" w:cs="Times New Roman"/>
          <w:sz w:val="24"/>
          <w:szCs w:val="24"/>
        </w:rPr>
      </w:pPr>
    </w:p>
    <w:p w:rsidR="00F42E3D" w:rsidRPr="00ED071A" w:rsidRDefault="00F42E3D" w:rsidP="00F42E3D">
      <w:pPr>
        <w:spacing w:after="0" w:line="240" w:lineRule="auto"/>
        <w:rPr>
          <w:rFonts w:ascii="Times New Roman" w:hAnsi="Times New Roman" w:cs="Times New Roman"/>
          <w:sz w:val="24"/>
          <w:szCs w:val="24"/>
        </w:rPr>
      </w:pPr>
      <w:r w:rsidRPr="00ED071A">
        <w:rPr>
          <w:rFonts w:ascii="Times New Roman" w:hAnsi="Times New Roman" w:cs="Times New Roman"/>
          <w:b/>
          <w:sz w:val="24"/>
          <w:szCs w:val="24"/>
        </w:rPr>
        <w:t>Literatura za učenike</w:t>
      </w:r>
      <w:r w:rsidRPr="00ED071A">
        <w:rPr>
          <w:rFonts w:ascii="Times New Roman" w:hAnsi="Times New Roman" w:cs="Times New Roman"/>
          <w:sz w:val="24"/>
          <w:szCs w:val="24"/>
        </w:rPr>
        <w:t>:</w:t>
      </w:r>
      <w:r w:rsidR="00AF5E22" w:rsidRPr="00ED071A">
        <w:rPr>
          <w:rFonts w:ascii="Times New Roman" w:hAnsi="Times New Roman" w:cs="Times New Roman"/>
          <w:sz w:val="24"/>
          <w:szCs w:val="24"/>
        </w:rPr>
        <w:t xml:space="preserve"> udžbenik iz jezika, radni materijali</w:t>
      </w:r>
      <w:r w:rsidR="00ED071A">
        <w:rPr>
          <w:rFonts w:ascii="Times New Roman" w:hAnsi="Times New Roman" w:cs="Times New Roman"/>
          <w:sz w:val="24"/>
          <w:szCs w:val="24"/>
        </w:rPr>
        <w:t xml:space="preserve">, Memento </w:t>
      </w:r>
      <w:r w:rsidR="00510B70">
        <w:rPr>
          <w:rFonts w:ascii="Times New Roman" w:hAnsi="Times New Roman" w:cs="Times New Roman"/>
          <w:sz w:val="24"/>
          <w:szCs w:val="24"/>
        </w:rPr>
        <w:t>h</w:t>
      </w:r>
      <w:r w:rsidR="00ED071A">
        <w:rPr>
          <w:rFonts w:ascii="Times New Roman" w:hAnsi="Times New Roman" w:cs="Times New Roman"/>
          <w:sz w:val="24"/>
          <w:szCs w:val="24"/>
        </w:rPr>
        <w:t>rvatskog jezika -gramatika</w:t>
      </w:r>
    </w:p>
    <w:p w:rsidR="00F42E3D" w:rsidRPr="00ED071A" w:rsidRDefault="00F42E3D" w:rsidP="00F42E3D">
      <w:pPr>
        <w:rPr>
          <w:rFonts w:ascii="Times New Roman" w:hAnsi="Times New Roman" w:cs="Times New Roman"/>
          <w:sz w:val="24"/>
          <w:szCs w:val="24"/>
        </w:rPr>
      </w:pPr>
      <w:r w:rsidRPr="00ED071A">
        <w:rPr>
          <w:rFonts w:ascii="Times New Roman" w:hAnsi="Times New Roman" w:cs="Times New Roman"/>
          <w:b/>
          <w:sz w:val="24"/>
          <w:szCs w:val="24"/>
        </w:rPr>
        <w:t>Literatura na nastavnike</w:t>
      </w:r>
      <w:r w:rsidRPr="00ED071A">
        <w:rPr>
          <w:rFonts w:ascii="Times New Roman" w:hAnsi="Times New Roman" w:cs="Times New Roman"/>
          <w:sz w:val="24"/>
          <w:szCs w:val="24"/>
        </w:rPr>
        <w:t>:</w:t>
      </w:r>
      <w:r w:rsidR="00AF5E22" w:rsidRPr="00ED071A">
        <w:rPr>
          <w:rFonts w:ascii="Times New Roman" w:hAnsi="Times New Roman" w:cs="Times New Roman"/>
          <w:sz w:val="24"/>
          <w:szCs w:val="24"/>
        </w:rPr>
        <w:t xml:space="preserve"> </w:t>
      </w:r>
      <w:r w:rsidR="00ED071A">
        <w:rPr>
          <w:rFonts w:ascii="Times New Roman" w:hAnsi="Times New Roman" w:cs="Times New Roman"/>
          <w:sz w:val="24"/>
          <w:szCs w:val="24"/>
        </w:rPr>
        <w:t>Hrvatska g</w:t>
      </w:r>
      <w:r w:rsidR="00AF5E22" w:rsidRPr="00ED071A">
        <w:rPr>
          <w:rFonts w:ascii="Times New Roman" w:hAnsi="Times New Roman" w:cs="Times New Roman"/>
          <w:sz w:val="24"/>
          <w:szCs w:val="24"/>
        </w:rPr>
        <w:t>ramatika</w:t>
      </w:r>
      <w:r w:rsidR="00ED071A">
        <w:rPr>
          <w:rFonts w:ascii="Times New Roman" w:hAnsi="Times New Roman" w:cs="Times New Roman"/>
          <w:sz w:val="24"/>
          <w:szCs w:val="24"/>
        </w:rPr>
        <w:t xml:space="preserve"> (Zavod za Hrvatski jezik)</w:t>
      </w:r>
    </w:p>
    <w:tbl>
      <w:tblPr>
        <w:tblStyle w:val="TableGrid"/>
        <w:tblW w:w="9606" w:type="dxa"/>
        <w:tblLayout w:type="fixed"/>
        <w:tblLook w:val="04A0" w:firstRow="1" w:lastRow="0" w:firstColumn="1" w:lastColumn="0" w:noHBand="0" w:noVBand="1"/>
      </w:tblPr>
      <w:tblGrid>
        <w:gridCol w:w="4219"/>
        <w:gridCol w:w="2693"/>
        <w:gridCol w:w="2694"/>
      </w:tblGrid>
      <w:tr w:rsidR="00F42E3D" w:rsidRPr="00ED071A" w:rsidTr="00ED071A">
        <w:tc>
          <w:tcPr>
            <w:tcW w:w="4219" w:type="dxa"/>
          </w:tcPr>
          <w:p w:rsidR="00F42E3D" w:rsidRPr="00ED071A" w:rsidRDefault="00F42E3D" w:rsidP="009739E6">
            <w:pPr>
              <w:rPr>
                <w:rFonts w:ascii="Times New Roman" w:hAnsi="Times New Roman" w:cs="Times New Roman"/>
                <w:b/>
                <w:sz w:val="24"/>
                <w:szCs w:val="24"/>
              </w:rPr>
            </w:pPr>
            <w:r w:rsidRPr="00ED071A">
              <w:rPr>
                <w:rFonts w:ascii="Times New Roman" w:hAnsi="Times New Roman" w:cs="Times New Roman"/>
                <w:b/>
                <w:sz w:val="24"/>
                <w:szCs w:val="24"/>
              </w:rPr>
              <w:t>Faze nastavnoga sata/sati, trajanje i nastavni sadržaji</w:t>
            </w:r>
          </w:p>
        </w:tc>
        <w:tc>
          <w:tcPr>
            <w:tcW w:w="2693" w:type="dxa"/>
          </w:tcPr>
          <w:p w:rsidR="00F42E3D" w:rsidRPr="00ED071A" w:rsidRDefault="00F42E3D" w:rsidP="009739E6">
            <w:pPr>
              <w:rPr>
                <w:rFonts w:ascii="Times New Roman" w:hAnsi="Times New Roman" w:cs="Times New Roman"/>
                <w:b/>
                <w:sz w:val="24"/>
                <w:szCs w:val="24"/>
              </w:rPr>
            </w:pPr>
            <w:r w:rsidRPr="00ED071A">
              <w:rPr>
                <w:rFonts w:ascii="Times New Roman" w:hAnsi="Times New Roman" w:cs="Times New Roman"/>
                <w:b/>
                <w:sz w:val="24"/>
                <w:szCs w:val="24"/>
              </w:rPr>
              <w:t>Aktivnosti učenika</w:t>
            </w:r>
          </w:p>
        </w:tc>
        <w:tc>
          <w:tcPr>
            <w:tcW w:w="2694" w:type="dxa"/>
          </w:tcPr>
          <w:p w:rsidR="00F42E3D" w:rsidRPr="00ED071A" w:rsidRDefault="00F42E3D" w:rsidP="009739E6">
            <w:pPr>
              <w:rPr>
                <w:rFonts w:ascii="Times New Roman" w:hAnsi="Times New Roman" w:cs="Times New Roman"/>
                <w:b/>
                <w:sz w:val="24"/>
                <w:szCs w:val="24"/>
              </w:rPr>
            </w:pPr>
            <w:r w:rsidRPr="00ED071A">
              <w:rPr>
                <w:rFonts w:ascii="Times New Roman" w:hAnsi="Times New Roman" w:cs="Times New Roman"/>
                <w:b/>
                <w:sz w:val="24"/>
                <w:szCs w:val="24"/>
              </w:rPr>
              <w:t>Nastavni oblici, metode i metodički postupci</w:t>
            </w:r>
          </w:p>
        </w:tc>
      </w:tr>
      <w:tr w:rsidR="00F42E3D" w:rsidRPr="00ED071A" w:rsidTr="00ED071A">
        <w:tc>
          <w:tcPr>
            <w:tcW w:w="4219" w:type="dxa"/>
          </w:tcPr>
          <w:p w:rsidR="00663078" w:rsidRPr="00ED071A" w:rsidRDefault="00663078" w:rsidP="00ED071A">
            <w:pPr>
              <w:pStyle w:val="ListParagraph"/>
              <w:numPr>
                <w:ilvl w:val="0"/>
                <w:numId w:val="9"/>
              </w:numPr>
              <w:rPr>
                <w:rFonts w:ascii="Times New Roman" w:hAnsi="Times New Roman" w:cs="Times New Roman"/>
                <w:b/>
                <w:sz w:val="24"/>
                <w:szCs w:val="24"/>
              </w:rPr>
            </w:pPr>
            <w:r w:rsidRPr="00ED071A">
              <w:rPr>
                <w:rFonts w:ascii="Times New Roman" w:hAnsi="Times New Roman" w:cs="Times New Roman"/>
                <w:b/>
                <w:sz w:val="24"/>
                <w:szCs w:val="24"/>
              </w:rPr>
              <w:t>EVOKACIJA (uvod)</w:t>
            </w:r>
          </w:p>
          <w:p w:rsidR="00663078" w:rsidRPr="00ED071A" w:rsidRDefault="00663078" w:rsidP="00663078">
            <w:pPr>
              <w:rPr>
                <w:rFonts w:ascii="Times New Roman" w:hAnsi="Times New Roman" w:cs="Times New Roman"/>
                <w:b/>
                <w:sz w:val="24"/>
                <w:szCs w:val="24"/>
              </w:rPr>
            </w:pPr>
          </w:p>
          <w:p w:rsidR="00663078" w:rsidRPr="00ED071A" w:rsidRDefault="00663078" w:rsidP="00663078">
            <w:pPr>
              <w:numPr>
                <w:ilvl w:val="0"/>
                <w:numId w:val="2"/>
              </w:numPr>
              <w:rPr>
                <w:rFonts w:ascii="Times New Roman" w:hAnsi="Times New Roman" w:cs="Times New Roman"/>
                <w:sz w:val="24"/>
                <w:szCs w:val="24"/>
              </w:rPr>
            </w:pPr>
            <w:r w:rsidRPr="00ED071A">
              <w:rPr>
                <w:rFonts w:ascii="Times New Roman" w:hAnsi="Times New Roman" w:cs="Times New Roman"/>
                <w:sz w:val="24"/>
                <w:szCs w:val="24"/>
              </w:rPr>
              <w:t>motivacija: napisat ću na ploči  jedan glagol (u određenom licu)</w:t>
            </w:r>
            <w:r w:rsidR="00ED071A">
              <w:rPr>
                <w:rFonts w:ascii="Times New Roman" w:hAnsi="Times New Roman" w:cs="Times New Roman"/>
                <w:sz w:val="24"/>
                <w:szCs w:val="24"/>
              </w:rPr>
              <w:t>,</w:t>
            </w:r>
            <w:r w:rsidRPr="00ED071A">
              <w:rPr>
                <w:rFonts w:ascii="Times New Roman" w:hAnsi="Times New Roman" w:cs="Times New Roman"/>
                <w:sz w:val="24"/>
                <w:szCs w:val="24"/>
              </w:rPr>
              <w:t xml:space="preserve"> označiti ga kao predikat i uz pomoć učenika utvrditi kako se riječi uvrštavaju u rečenicu točnije tko kome otvara mjesto</w:t>
            </w:r>
          </w:p>
          <w:p w:rsidR="00663078" w:rsidRDefault="00663078" w:rsidP="00663078">
            <w:pPr>
              <w:numPr>
                <w:ilvl w:val="0"/>
                <w:numId w:val="2"/>
              </w:numPr>
              <w:rPr>
                <w:rFonts w:ascii="Times New Roman" w:hAnsi="Times New Roman" w:cs="Times New Roman"/>
                <w:sz w:val="24"/>
                <w:szCs w:val="24"/>
              </w:rPr>
            </w:pPr>
            <w:r w:rsidRPr="00ED071A">
              <w:rPr>
                <w:rFonts w:ascii="Times New Roman" w:hAnsi="Times New Roman" w:cs="Times New Roman"/>
                <w:sz w:val="24"/>
                <w:szCs w:val="24"/>
              </w:rPr>
              <w:t xml:space="preserve">kada utvrdimo da su dijelovi rečeničnog ustroja subjekt, predikat, atribut, apozicija, objekt, priložne oznake, reći ću učenicima kako ćemo pomoću metode slagalica obraditi gramatičko ustrojstvo rečenice (učenicima je rečeno da na taj sat donesu </w:t>
            </w:r>
            <w:r w:rsidR="00ED071A">
              <w:rPr>
                <w:rFonts w:ascii="Times New Roman" w:hAnsi="Times New Roman" w:cs="Times New Roman"/>
                <w:sz w:val="24"/>
                <w:szCs w:val="24"/>
              </w:rPr>
              <w:t>G</w:t>
            </w:r>
            <w:r w:rsidRPr="00ED071A">
              <w:rPr>
                <w:rFonts w:ascii="Times New Roman" w:hAnsi="Times New Roman" w:cs="Times New Roman"/>
                <w:sz w:val="24"/>
                <w:szCs w:val="24"/>
              </w:rPr>
              <w:t xml:space="preserve">ramatiku </w:t>
            </w:r>
            <w:r w:rsidR="00510B70">
              <w:rPr>
                <w:rFonts w:ascii="Times New Roman" w:hAnsi="Times New Roman" w:cs="Times New Roman"/>
                <w:sz w:val="24"/>
                <w:szCs w:val="24"/>
              </w:rPr>
              <w:t>h</w:t>
            </w:r>
            <w:r w:rsidRPr="00ED071A">
              <w:rPr>
                <w:rFonts w:ascii="Times New Roman" w:hAnsi="Times New Roman" w:cs="Times New Roman"/>
                <w:sz w:val="24"/>
                <w:szCs w:val="24"/>
              </w:rPr>
              <w:t>rvatskog jezika ili Memento hrvatskog jezika)</w:t>
            </w:r>
          </w:p>
          <w:p w:rsidR="00510B70" w:rsidRPr="00ED071A" w:rsidRDefault="00510B70" w:rsidP="00663078">
            <w:pPr>
              <w:numPr>
                <w:ilvl w:val="0"/>
                <w:numId w:val="2"/>
              </w:numPr>
              <w:rPr>
                <w:rFonts w:ascii="Times New Roman" w:hAnsi="Times New Roman" w:cs="Times New Roman"/>
                <w:sz w:val="24"/>
                <w:szCs w:val="24"/>
              </w:rPr>
            </w:pPr>
            <w:r>
              <w:rPr>
                <w:rFonts w:ascii="Times New Roman" w:hAnsi="Times New Roman" w:cs="Times New Roman"/>
                <w:sz w:val="24"/>
                <w:szCs w:val="24"/>
              </w:rPr>
              <w:t>učenici će dobiti i radne materijale</w:t>
            </w:r>
          </w:p>
          <w:p w:rsidR="00663078" w:rsidRPr="00ED071A" w:rsidRDefault="00663078" w:rsidP="00663078">
            <w:pPr>
              <w:numPr>
                <w:ilvl w:val="0"/>
                <w:numId w:val="2"/>
              </w:numPr>
              <w:rPr>
                <w:rFonts w:ascii="Times New Roman" w:hAnsi="Times New Roman" w:cs="Times New Roman"/>
                <w:sz w:val="24"/>
                <w:szCs w:val="24"/>
              </w:rPr>
            </w:pPr>
            <w:r w:rsidRPr="00ED071A">
              <w:rPr>
                <w:rFonts w:ascii="Times New Roman" w:hAnsi="Times New Roman" w:cs="Times New Roman"/>
                <w:sz w:val="24"/>
                <w:szCs w:val="24"/>
              </w:rPr>
              <w:t xml:space="preserve">s obzirom da je učenicima poznata metoda Slagalica </w:t>
            </w:r>
            <w:r w:rsidR="00ED071A">
              <w:rPr>
                <w:rFonts w:ascii="Times New Roman" w:hAnsi="Times New Roman" w:cs="Times New Roman"/>
                <w:sz w:val="24"/>
                <w:szCs w:val="24"/>
              </w:rPr>
              <w:t>skupine</w:t>
            </w:r>
            <w:r w:rsidRPr="00ED071A">
              <w:rPr>
                <w:rFonts w:ascii="Times New Roman" w:hAnsi="Times New Roman" w:cs="Times New Roman"/>
                <w:sz w:val="24"/>
                <w:szCs w:val="24"/>
              </w:rPr>
              <w:t xml:space="preserve"> ćemo odrediti putem mjeseca rođenja ili najdražeg voća</w:t>
            </w:r>
          </w:p>
          <w:p w:rsidR="00663078" w:rsidRPr="00ED071A" w:rsidRDefault="00663078" w:rsidP="00663078">
            <w:pPr>
              <w:ind w:left="720"/>
              <w:rPr>
                <w:rFonts w:ascii="Times New Roman" w:hAnsi="Times New Roman" w:cs="Times New Roman"/>
                <w:sz w:val="24"/>
                <w:szCs w:val="24"/>
              </w:rPr>
            </w:pPr>
          </w:p>
          <w:p w:rsidR="00663078" w:rsidRPr="00ED071A" w:rsidRDefault="00663078" w:rsidP="00663078">
            <w:pPr>
              <w:ind w:left="720"/>
              <w:rPr>
                <w:rFonts w:ascii="Times New Roman" w:hAnsi="Times New Roman" w:cs="Times New Roman"/>
                <w:sz w:val="24"/>
                <w:szCs w:val="24"/>
              </w:rPr>
            </w:pPr>
          </w:p>
          <w:p w:rsidR="00663078" w:rsidRPr="00ED071A" w:rsidRDefault="00663078" w:rsidP="00663078">
            <w:pPr>
              <w:ind w:left="720"/>
              <w:rPr>
                <w:rFonts w:ascii="Times New Roman" w:hAnsi="Times New Roman" w:cs="Times New Roman"/>
                <w:sz w:val="24"/>
                <w:szCs w:val="24"/>
              </w:rPr>
            </w:pPr>
          </w:p>
          <w:p w:rsidR="00ED071A" w:rsidRDefault="00ED071A" w:rsidP="00663078">
            <w:pPr>
              <w:rPr>
                <w:rFonts w:ascii="Times New Roman" w:hAnsi="Times New Roman" w:cs="Times New Roman"/>
                <w:b/>
                <w:sz w:val="24"/>
                <w:szCs w:val="24"/>
              </w:rPr>
            </w:pP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b/>
                <w:sz w:val="24"/>
                <w:szCs w:val="24"/>
              </w:rPr>
              <w:t>II.       RAZUMIJEVANJE ZNAČENJA (razrada)</w:t>
            </w:r>
          </w:p>
          <w:p w:rsidR="00663078" w:rsidRPr="00ED071A" w:rsidRDefault="00663078" w:rsidP="00663078">
            <w:pPr>
              <w:rPr>
                <w:rFonts w:ascii="Times New Roman" w:hAnsi="Times New Roman" w:cs="Times New Roman"/>
                <w:b/>
                <w:sz w:val="24"/>
                <w:szCs w:val="24"/>
              </w:rPr>
            </w:pPr>
          </w:p>
          <w:p w:rsidR="00663078" w:rsidRPr="00ED071A" w:rsidRDefault="00663078" w:rsidP="00663078">
            <w:pPr>
              <w:numPr>
                <w:ilvl w:val="0"/>
                <w:numId w:val="2"/>
              </w:numPr>
              <w:rPr>
                <w:rFonts w:ascii="Times New Roman" w:hAnsi="Times New Roman" w:cs="Times New Roman"/>
                <w:sz w:val="24"/>
                <w:szCs w:val="24"/>
              </w:rPr>
            </w:pPr>
            <w:r w:rsidRPr="00ED071A">
              <w:rPr>
                <w:rFonts w:ascii="Times New Roman" w:hAnsi="Times New Roman" w:cs="Times New Roman"/>
                <w:sz w:val="24"/>
                <w:szCs w:val="24"/>
              </w:rPr>
              <w:t xml:space="preserve">formirali smo matične </w:t>
            </w:r>
            <w:r w:rsidR="00ED071A">
              <w:rPr>
                <w:rFonts w:ascii="Times New Roman" w:hAnsi="Times New Roman" w:cs="Times New Roman"/>
                <w:sz w:val="24"/>
                <w:szCs w:val="24"/>
              </w:rPr>
              <w:t>skupine</w:t>
            </w:r>
            <w:r w:rsidRPr="00ED071A">
              <w:rPr>
                <w:rFonts w:ascii="Times New Roman" w:hAnsi="Times New Roman" w:cs="Times New Roman"/>
                <w:sz w:val="24"/>
                <w:szCs w:val="24"/>
              </w:rPr>
              <w:t>: predikat, objekt, priložne oznake, subjekt, atribut, apozicija (broj članova u grupi ovisi o broju učenika u razredu)</w:t>
            </w:r>
          </w:p>
          <w:p w:rsidR="00663078" w:rsidRPr="00ED071A" w:rsidRDefault="00663078" w:rsidP="00663078">
            <w:pPr>
              <w:numPr>
                <w:ilvl w:val="0"/>
                <w:numId w:val="2"/>
              </w:numPr>
              <w:rPr>
                <w:rFonts w:ascii="Times New Roman" w:hAnsi="Times New Roman" w:cs="Times New Roman"/>
                <w:b/>
                <w:sz w:val="24"/>
                <w:szCs w:val="24"/>
              </w:rPr>
            </w:pPr>
            <w:r w:rsidRPr="00ED071A">
              <w:rPr>
                <w:rFonts w:ascii="Times New Roman" w:hAnsi="Times New Roman" w:cs="Times New Roman"/>
                <w:sz w:val="24"/>
                <w:szCs w:val="24"/>
              </w:rPr>
              <w:t xml:space="preserve">svaki je učenik, određen po </w:t>
            </w:r>
            <w:r w:rsidR="00ED071A">
              <w:rPr>
                <w:rFonts w:ascii="Times New Roman" w:hAnsi="Times New Roman" w:cs="Times New Roman"/>
                <w:sz w:val="24"/>
                <w:szCs w:val="24"/>
              </w:rPr>
              <w:t>skupini</w:t>
            </w:r>
            <w:r w:rsidRPr="00ED071A">
              <w:rPr>
                <w:rFonts w:ascii="Times New Roman" w:hAnsi="Times New Roman" w:cs="Times New Roman"/>
                <w:sz w:val="24"/>
                <w:szCs w:val="24"/>
              </w:rPr>
              <w:t xml:space="preserve"> dobio i radni listić sa svojim članom gramatičkog ustrojstva</w:t>
            </w:r>
          </w:p>
          <w:p w:rsidR="00663078" w:rsidRPr="00ED071A" w:rsidRDefault="00663078" w:rsidP="00663078">
            <w:pPr>
              <w:numPr>
                <w:ilvl w:val="0"/>
                <w:numId w:val="2"/>
              </w:numPr>
              <w:rPr>
                <w:rFonts w:ascii="Times New Roman" w:hAnsi="Times New Roman" w:cs="Times New Roman"/>
                <w:b/>
                <w:sz w:val="24"/>
                <w:szCs w:val="24"/>
              </w:rPr>
            </w:pPr>
            <w:r w:rsidRPr="00ED071A">
              <w:rPr>
                <w:rFonts w:ascii="Times New Roman" w:hAnsi="Times New Roman" w:cs="Times New Roman"/>
                <w:sz w:val="24"/>
                <w:szCs w:val="24"/>
              </w:rPr>
              <w:t>nakon 45 minuta grupnog rada gdje je svaki od učenika trebao odraditi svoj dio zadatka, učenici se spremaju za prezentiranje članova gramatičkog ustroja rečenice</w:t>
            </w:r>
          </w:p>
          <w:p w:rsidR="00663078" w:rsidRPr="00ED071A" w:rsidRDefault="00663078" w:rsidP="00663078">
            <w:pPr>
              <w:numPr>
                <w:ilvl w:val="0"/>
                <w:numId w:val="2"/>
              </w:numPr>
              <w:rPr>
                <w:rFonts w:ascii="Times New Roman" w:hAnsi="Times New Roman" w:cs="Times New Roman"/>
                <w:b/>
                <w:sz w:val="24"/>
                <w:szCs w:val="24"/>
              </w:rPr>
            </w:pPr>
            <w:r w:rsidRPr="00ED071A">
              <w:rPr>
                <w:rFonts w:ascii="Times New Roman" w:hAnsi="Times New Roman" w:cs="Times New Roman"/>
                <w:sz w:val="24"/>
                <w:szCs w:val="24"/>
              </w:rPr>
              <w:t>za rad su dobili 10 minuta kako bi se dogovorili za način prezentiranja</w:t>
            </w:r>
          </w:p>
          <w:p w:rsidR="00663078" w:rsidRPr="00ED071A" w:rsidRDefault="00663078" w:rsidP="00663078">
            <w:pPr>
              <w:numPr>
                <w:ilvl w:val="0"/>
                <w:numId w:val="2"/>
              </w:numPr>
              <w:rPr>
                <w:rFonts w:ascii="Times New Roman" w:hAnsi="Times New Roman" w:cs="Times New Roman"/>
                <w:b/>
                <w:sz w:val="24"/>
                <w:szCs w:val="24"/>
              </w:rPr>
            </w:pPr>
            <w:r w:rsidRPr="00ED071A">
              <w:rPr>
                <w:rFonts w:ascii="Times New Roman" w:hAnsi="Times New Roman" w:cs="Times New Roman"/>
                <w:sz w:val="24"/>
                <w:szCs w:val="24"/>
              </w:rPr>
              <w:t xml:space="preserve">svaka </w:t>
            </w:r>
            <w:r w:rsidR="00ED071A">
              <w:rPr>
                <w:rFonts w:ascii="Times New Roman" w:hAnsi="Times New Roman" w:cs="Times New Roman"/>
                <w:sz w:val="24"/>
                <w:szCs w:val="24"/>
              </w:rPr>
              <w:t>skupina</w:t>
            </w:r>
            <w:r w:rsidRPr="00ED071A">
              <w:rPr>
                <w:rFonts w:ascii="Times New Roman" w:hAnsi="Times New Roman" w:cs="Times New Roman"/>
                <w:sz w:val="24"/>
                <w:szCs w:val="24"/>
              </w:rPr>
              <w:t xml:space="preserve"> iznosi svoju prezentaciju</w:t>
            </w:r>
          </w:p>
          <w:p w:rsidR="00663078" w:rsidRPr="00ED071A" w:rsidRDefault="00663078" w:rsidP="00663078">
            <w:pPr>
              <w:numPr>
                <w:ilvl w:val="0"/>
                <w:numId w:val="2"/>
              </w:numPr>
              <w:rPr>
                <w:rFonts w:ascii="Times New Roman" w:hAnsi="Times New Roman" w:cs="Times New Roman"/>
                <w:b/>
                <w:sz w:val="24"/>
                <w:szCs w:val="24"/>
              </w:rPr>
            </w:pPr>
            <w:r w:rsidRPr="00ED071A">
              <w:rPr>
                <w:rFonts w:ascii="Times New Roman" w:hAnsi="Times New Roman" w:cs="Times New Roman"/>
                <w:sz w:val="24"/>
                <w:szCs w:val="24"/>
              </w:rPr>
              <w:t>u ovoj metodi je vrlo važna suradnja učenika</w:t>
            </w:r>
          </w:p>
          <w:p w:rsidR="00663078" w:rsidRPr="00ED071A" w:rsidRDefault="00663078" w:rsidP="00663078">
            <w:pPr>
              <w:numPr>
                <w:ilvl w:val="0"/>
                <w:numId w:val="2"/>
              </w:numPr>
              <w:rPr>
                <w:rFonts w:ascii="Times New Roman" w:hAnsi="Times New Roman" w:cs="Times New Roman"/>
                <w:b/>
                <w:sz w:val="24"/>
                <w:szCs w:val="24"/>
              </w:rPr>
            </w:pPr>
            <w:r w:rsidRPr="00ED071A">
              <w:rPr>
                <w:rFonts w:ascii="Times New Roman" w:hAnsi="Times New Roman" w:cs="Times New Roman"/>
                <w:sz w:val="24"/>
                <w:szCs w:val="24"/>
              </w:rPr>
              <w:t xml:space="preserve">učenici će dobiti pojedinačnu ocjenu nakon prezentiranja svog člana, ali i kao cjelokupna </w:t>
            </w:r>
            <w:r w:rsidR="00ED071A">
              <w:rPr>
                <w:rFonts w:ascii="Times New Roman" w:hAnsi="Times New Roman" w:cs="Times New Roman"/>
                <w:sz w:val="24"/>
                <w:szCs w:val="24"/>
              </w:rPr>
              <w:t>skupina</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b/>
                <w:sz w:val="24"/>
                <w:szCs w:val="24"/>
              </w:rPr>
              <w:t>III.</w:t>
            </w:r>
            <w:r w:rsidRPr="00ED071A">
              <w:rPr>
                <w:rFonts w:ascii="Times New Roman" w:hAnsi="Times New Roman" w:cs="Times New Roman"/>
                <w:b/>
                <w:sz w:val="24"/>
                <w:szCs w:val="24"/>
              </w:rPr>
              <w:tab/>
              <w:t>REFLEKSIJA (zaključak)</w:t>
            </w:r>
          </w:p>
          <w:p w:rsidR="00663078" w:rsidRPr="00ED071A" w:rsidRDefault="00663078" w:rsidP="00663078">
            <w:pPr>
              <w:rPr>
                <w:rFonts w:ascii="Times New Roman" w:hAnsi="Times New Roman" w:cs="Times New Roman"/>
                <w:b/>
                <w:sz w:val="24"/>
                <w:szCs w:val="24"/>
              </w:rPr>
            </w:pPr>
          </w:p>
          <w:p w:rsidR="00663078" w:rsidRPr="00ED071A" w:rsidRDefault="00663078" w:rsidP="00663078">
            <w:pPr>
              <w:numPr>
                <w:ilvl w:val="0"/>
                <w:numId w:val="2"/>
              </w:numPr>
              <w:rPr>
                <w:rFonts w:ascii="Times New Roman" w:hAnsi="Times New Roman" w:cs="Times New Roman"/>
                <w:sz w:val="24"/>
                <w:szCs w:val="24"/>
              </w:rPr>
            </w:pPr>
            <w:r w:rsidRPr="00ED071A">
              <w:rPr>
                <w:rFonts w:ascii="Times New Roman" w:hAnsi="Times New Roman" w:cs="Times New Roman"/>
                <w:sz w:val="24"/>
                <w:szCs w:val="24"/>
              </w:rPr>
              <w:t>razgovor i komentari na odrađeni rad</w:t>
            </w:r>
          </w:p>
          <w:p w:rsidR="00663078" w:rsidRPr="00ED071A" w:rsidRDefault="00663078" w:rsidP="00663078">
            <w:pPr>
              <w:numPr>
                <w:ilvl w:val="0"/>
                <w:numId w:val="2"/>
              </w:numPr>
              <w:rPr>
                <w:rFonts w:ascii="Times New Roman" w:hAnsi="Times New Roman" w:cs="Times New Roman"/>
                <w:sz w:val="24"/>
                <w:szCs w:val="24"/>
              </w:rPr>
            </w:pPr>
            <w:r w:rsidRPr="00ED071A">
              <w:rPr>
                <w:rFonts w:ascii="Times New Roman" w:hAnsi="Times New Roman" w:cs="Times New Roman"/>
                <w:sz w:val="24"/>
                <w:szCs w:val="24"/>
              </w:rPr>
              <w:t>rješavanje zadataka (vježba)</w:t>
            </w:r>
          </w:p>
          <w:p w:rsidR="00663078" w:rsidRPr="00ED071A" w:rsidRDefault="00663078" w:rsidP="00663078">
            <w:pPr>
              <w:ind w:left="720"/>
              <w:rPr>
                <w:rFonts w:ascii="Times New Roman" w:hAnsi="Times New Roman" w:cs="Times New Roman"/>
                <w:sz w:val="24"/>
                <w:szCs w:val="24"/>
              </w:rPr>
            </w:pPr>
          </w:p>
          <w:p w:rsidR="00663078" w:rsidRPr="00ED071A" w:rsidRDefault="00663078" w:rsidP="00663078">
            <w:pPr>
              <w:ind w:left="720"/>
              <w:rPr>
                <w:rFonts w:ascii="Times New Roman" w:hAnsi="Times New Roman" w:cs="Times New Roman"/>
                <w:sz w:val="24"/>
                <w:szCs w:val="24"/>
              </w:rPr>
            </w:pPr>
          </w:p>
          <w:p w:rsidR="00663078" w:rsidRPr="00ED071A" w:rsidRDefault="00663078" w:rsidP="00663078">
            <w:pPr>
              <w:ind w:left="720"/>
              <w:rPr>
                <w:rFonts w:ascii="Times New Roman" w:hAnsi="Times New Roman" w:cs="Times New Roman"/>
                <w:b/>
                <w:sz w:val="24"/>
                <w:szCs w:val="24"/>
              </w:rPr>
            </w:pPr>
          </w:p>
          <w:p w:rsidR="00663078" w:rsidRPr="00ED071A" w:rsidRDefault="00663078" w:rsidP="00663078">
            <w:pPr>
              <w:ind w:left="720"/>
              <w:rPr>
                <w:rFonts w:ascii="Times New Roman" w:hAnsi="Times New Roman" w:cs="Times New Roman"/>
                <w:b/>
                <w:sz w:val="24"/>
                <w:szCs w:val="24"/>
              </w:rPr>
            </w:pPr>
          </w:p>
          <w:p w:rsidR="00663078" w:rsidRPr="00ED071A" w:rsidRDefault="00663078" w:rsidP="00663078">
            <w:pPr>
              <w:ind w:left="720"/>
              <w:rPr>
                <w:rFonts w:ascii="Times New Roman" w:hAnsi="Times New Roman" w:cs="Times New Roman"/>
                <w:b/>
                <w:sz w:val="24"/>
                <w:szCs w:val="24"/>
              </w:rPr>
            </w:pPr>
          </w:p>
          <w:p w:rsidR="00663078" w:rsidRPr="00ED071A" w:rsidRDefault="00663078" w:rsidP="00663078">
            <w:pPr>
              <w:ind w:left="720"/>
              <w:rPr>
                <w:rFonts w:ascii="Times New Roman" w:hAnsi="Times New Roman" w:cs="Times New Roman"/>
                <w:b/>
                <w:sz w:val="24"/>
                <w:szCs w:val="24"/>
              </w:rPr>
            </w:pPr>
          </w:p>
          <w:p w:rsidR="00663078" w:rsidRPr="00ED071A" w:rsidRDefault="00663078" w:rsidP="00663078">
            <w:pPr>
              <w:ind w:left="720"/>
              <w:rPr>
                <w:rFonts w:ascii="Times New Roman" w:hAnsi="Times New Roman" w:cs="Times New Roman"/>
                <w:b/>
                <w:sz w:val="24"/>
                <w:szCs w:val="24"/>
              </w:rPr>
            </w:pPr>
          </w:p>
          <w:p w:rsidR="00663078" w:rsidRPr="00ED071A" w:rsidRDefault="00663078" w:rsidP="00663078">
            <w:pPr>
              <w:ind w:left="720"/>
              <w:rPr>
                <w:rFonts w:ascii="Times New Roman" w:hAnsi="Times New Roman" w:cs="Times New Roman"/>
                <w:b/>
                <w:sz w:val="24"/>
                <w:szCs w:val="24"/>
              </w:rPr>
            </w:pPr>
          </w:p>
          <w:p w:rsidR="00663078" w:rsidRPr="00ED071A" w:rsidRDefault="00663078" w:rsidP="00663078">
            <w:pPr>
              <w:ind w:left="720"/>
              <w:rPr>
                <w:rFonts w:ascii="Times New Roman" w:hAnsi="Times New Roman" w:cs="Times New Roman"/>
                <w:b/>
                <w:sz w:val="24"/>
                <w:szCs w:val="24"/>
              </w:rPr>
            </w:pPr>
          </w:p>
          <w:p w:rsidR="00663078" w:rsidRPr="00ED071A" w:rsidRDefault="00663078" w:rsidP="00663078">
            <w:pPr>
              <w:ind w:left="720"/>
              <w:rPr>
                <w:rFonts w:ascii="Times New Roman" w:hAnsi="Times New Roman" w:cs="Times New Roman"/>
                <w:b/>
                <w:sz w:val="24"/>
                <w:szCs w:val="24"/>
              </w:rPr>
            </w:pPr>
          </w:p>
          <w:p w:rsidR="00F42E3D" w:rsidRPr="00ED071A" w:rsidRDefault="00F42E3D" w:rsidP="009739E6">
            <w:pPr>
              <w:rPr>
                <w:rFonts w:ascii="Times New Roman" w:hAnsi="Times New Roman" w:cs="Times New Roman"/>
                <w:sz w:val="24"/>
                <w:szCs w:val="24"/>
              </w:rPr>
            </w:pPr>
          </w:p>
        </w:tc>
        <w:tc>
          <w:tcPr>
            <w:tcW w:w="2693" w:type="dxa"/>
          </w:tcPr>
          <w:p w:rsidR="00F42E3D" w:rsidRPr="00ED071A" w:rsidRDefault="00663078" w:rsidP="00663078">
            <w:pPr>
              <w:pStyle w:val="ListParagraph"/>
              <w:numPr>
                <w:ilvl w:val="0"/>
                <w:numId w:val="2"/>
              </w:numPr>
              <w:rPr>
                <w:rFonts w:ascii="Times New Roman" w:hAnsi="Times New Roman" w:cs="Times New Roman"/>
                <w:sz w:val="24"/>
                <w:szCs w:val="24"/>
              </w:rPr>
            </w:pPr>
            <w:r w:rsidRPr="00ED071A">
              <w:rPr>
                <w:rFonts w:ascii="Times New Roman" w:hAnsi="Times New Roman" w:cs="Times New Roman"/>
                <w:sz w:val="24"/>
                <w:szCs w:val="24"/>
              </w:rPr>
              <w:lastRenderedPageBreak/>
              <w:t>slušanje</w:t>
            </w:r>
          </w:p>
          <w:p w:rsidR="00663078" w:rsidRPr="00ED071A" w:rsidRDefault="00663078" w:rsidP="00663078">
            <w:pPr>
              <w:pStyle w:val="ListParagraph"/>
              <w:numPr>
                <w:ilvl w:val="0"/>
                <w:numId w:val="2"/>
              </w:numPr>
              <w:rPr>
                <w:rFonts w:ascii="Times New Roman" w:hAnsi="Times New Roman" w:cs="Times New Roman"/>
                <w:sz w:val="24"/>
                <w:szCs w:val="24"/>
              </w:rPr>
            </w:pPr>
            <w:r w:rsidRPr="00ED071A">
              <w:rPr>
                <w:rFonts w:ascii="Times New Roman" w:hAnsi="Times New Roman" w:cs="Times New Roman"/>
                <w:sz w:val="24"/>
                <w:szCs w:val="24"/>
              </w:rPr>
              <w:t>čitanje</w:t>
            </w:r>
          </w:p>
          <w:p w:rsidR="00663078" w:rsidRPr="00ED071A" w:rsidRDefault="00663078" w:rsidP="00663078">
            <w:pPr>
              <w:pStyle w:val="ListParagraph"/>
              <w:numPr>
                <w:ilvl w:val="0"/>
                <w:numId w:val="2"/>
              </w:numPr>
              <w:rPr>
                <w:rFonts w:ascii="Times New Roman" w:hAnsi="Times New Roman" w:cs="Times New Roman"/>
                <w:sz w:val="24"/>
                <w:szCs w:val="24"/>
              </w:rPr>
            </w:pPr>
            <w:r w:rsidRPr="00ED071A">
              <w:rPr>
                <w:rFonts w:ascii="Times New Roman" w:hAnsi="Times New Roman" w:cs="Times New Roman"/>
                <w:sz w:val="24"/>
                <w:szCs w:val="24"/>
              </w:rPr>
              <w:t>pisanje</w:t>
            </w:r>
          </w:p>
          <w:p w:rsidR="00663078" w:rsidRPr="00ED071A" w:rsidRDefault="00663078" w:rsidP="00663078">
            <w:pPr>
              <w:pStyle w:val="ListParagraph"/>
              <w:numPr>
                <w:ilvl w:val="0"/>
                <w:numId w:val="2"/>
              </w:numPr>
              <w:rPr>
                <w:rFonts w:ascii="Times New Roman" w:hAnsi="Times New Roman" w:cs="Times New Roman"/>
                <w:sz w:val="24"/>
                <w:szCs w:val="24"/>
              </w:rPr>
            </w:pPr>
            <w:r w:rsidRPr="00ED071A">
              <w:rPr>
                <w:rFonts w:ascii="Times New Roman" w:hAnsi="Times New Roman" w:cs="Times New Roman"/>
                <w:sz w:val="24"/>
                <w:szCs w:val="24"/>
              </w:rPr>
              <w:t>zaključivanje</w:t>
            </w:r>
          </w:p>
          <w:p w:rsidR="00663078" w:rsidRPr="00ED071A" w:rsidRDefault="00663078" w:rsidP="00663078">
            <w:pPr>
              <w:pStyle w:val="ListParagraph"/>
              <w:numPr>
                <w:ilvl w:val="0"/>
                <w:numId w:val="2"/>
              </w:numPr>
              <w:rPr>
                <w:rFonts w:ascii="Times New Roman" w:hAnsi="Times New Roman" w:cs="Times New Roman"/>
                <w:sz w:val="24"/>
                <w:szCs w:val="24"/>
              </w:rPr>
            </w:pPr>
            <w:r w:rsidRPr="00ED071A">
              <w:rPr>
                <w:rFonts w:ascii="Times New Roman" w:hAnsi="Times New Roman" w:cs="Times New Roman"/>
                <w:sz w:val="24"/>
                <w:szCs w:val="24"/>
              </w:rPr>
              <w:t>analiziranje</w:t>
            </w:r>
          </w:p>
        </w:tc>
        <w:tc>
          <w:tcPr>
            <w:tcW w:w="2694" w:type="dxa"/>
          </w:tcPr>
          <w:p w:rsidR="007C6992" w:rsidRPr="00ED071A" w:rsidRDefault="007C6992" w:rsidP="007C6992">
            <w:pPr>
              <w:numPr>
                <w:ilvl w:val="0"/>
                <w:numId w:val="2"/>
              </w:numPr>
              <w:rPr>
                <w:rFonts w:ascii="Times New Roman" w:hAnsi="Times New Roman" w:cs="Times New Roman"/>
                <w:sz w:val="24"/>
                <w:szCs w:val="24"/>
              </w:rPr>
            </w:pPr>
            <w:r w:rsidRPr="00ED071A">
              <w:rPr>
                <w:rFonts w:ascii="Times New Roman" w:hAnsi="Times New Roman" w:cs="Times New Roman"/>
                <w:sz w:val="24"/>
                <w:szCs w:val="24"/>
              </w:rPr>
              <w:t xml:space="preserve">frontalni </w:t>
            </w:r>
          </w:p>
          <w:p w:rsidR="007C6992" w:rsidRPr="00ED071A" w:rsidRDefault="007C6992" w:rsidP="007C6992">
            <w:pPr>
              <w:numPr>
                <w:ilvl w:val="0"/>
                <w:numId w:val="2"/>
              </w:numPr>
              <w:rPr>
                <w:rFonts w:ascii="Times New Roman" w:hAnsi="Times New Roman" w:cs="Times New Roman"/>
                <w:b/>
                <w:sz w:val="24"/>
                <w:szCs w:val="24"/>
              </w:rPr>
            </w:pPr>
            <w:r w:rsidRPr="00ED071A">
              <w:rPr>
                <w:rFonts w:ascii="Times New Roman" w:hAnsi="Times New Roman" w:cs="Times New Roman"/>
                <w:sz w:val="24"/>
                <w:szCs w:val="24"/>
              </w:rPr>
              <w:t xml:space="preserve">individualni </w:t>
            </w:r>
            <w:r w:rsidR="00ED071A">
              <w:rPr>
                <w:rFonts w:ascii="Times New Roman" w:hAnsi="Times New Roman" w:cs="Times New Roman"/>
                <w:sz w:val="24"/>
                <w:szCs w:val="24"/>
              </w:rPr>
              <w:t>rad</w:t>
            </w:r>
          </w:p>
          <w:p w:rsidR="00ED071A" w:rsidRPr="00ED071A" w:rsidRDefault="00ED071A" w:rsidP="007C6992">
            <w:pPr>
              <w:numPr>
                <w:ilvl w:val="0"/>
                <w:numId w:val="2"/>
              </w:numPr>
              <w:rPr>
                <w:rFonts w:ascii="Times New Roman" w:hAnsi="Times New Roman" w:cs="Times New Roman"/>
                <w:b/>
                <w:sz w:val="24"/>
                <w:szCs w:val="24"/>
              </w:rPr>
            </w:pPr>
            <w:r>
              <w:rPr>
                <w:rFonts w:ascii="Times New Roman" w:hAnsi="Times New Roman" w:cs="Times New Roman"/>
                <w:sz w:val="24"/>
                <w:szCs w:val="24"/>
              </w:rPr>
              <w:t>skupni rad</w:t>
            </w:r>
          </w:p>
          <w:p w:rsidR="007C6992" w:rsidRPr="00ED071A" w:rsidRDefault="00ED071A" w:rsidP="007C6992">
            <w:pPr>
              <w:numPr>
                <w:ilvl w:val="0"/>
                <w:numId w:val="2"/>
              </w:numPr>
              <w:rPr>
                <w:rFonts w:ascii="Times New Roman" w:hAnsi="Times New Roman" w:cs="Times New Roman"/>
                <w:b/>
                <w:sz w:val="24"/>
                <w:szCs w:val="24"/>
              </w:rPr>
            </w:pPr>
            <w:r>
              <w:rPr>
                <w:rFonts w:ascii="Times New Roman" w:hAnsi="Times New Roman" w:cs="Times New Roman"/>
                <w:sz w:val="24"/>
                <w:szCs w:val="24"/>
              </w:rPr>
              <w:t>slagalica</w:t>
            </w:r>
            <w:r w:rsidR="007C6992" w:rsidRPr="00ED071A">
              <w:rPr>
                <w:rFonts w:ascii="Times New Roman" w:hAnsi="Times New Roman" w:cs="Times New Roman"/>
                <w:sz w:val="24"/>
                <w:szCs w:val="24"/>
              </w:rPr>
              <w:t xml:space="preserve"> </w:t>
            </w:r>
          </w:p>
          <w:p w:rsidR="007C6992" w:rsidRPr="00ED071A" w:rsidRDefault="007C6992" w:rsidP="007C6992">
            <w:pPr>
              <w:numPr>
                <w:ilvl w:val="0"/>
                <w:numId w:val="2"/>
              </w:numPr>
              <w:rPr>
                <w:rFonts w:ascii="Times New Roman" w:hAnsi="Times New Roman" w:cs="Times New Roman"/>
                <w:b/>
                <w:sz w:val="24"/>
                <w:szCs w:val="24"/>
              </w:rPr>
            </w:pPr>
            <w:r w:rsidRPr="00ED071A">
              <w:rPr>
                <w:rFonts w:ascii="Times New Roman" w:hAnsi="Times New Roman" w:cs="Times New Roman"/>
                <w:sz w:val="24"/>
                <w:szCs w:val="24"/>
              </w:rPr>
              <w:t>čitanje i rad na tekstu</w:t>
            </w:r>
            <w:r w:rsidRPr="00ED071A">
              <w:rPr>
                <w:rFonts w:ascii="Times New Roman" w:hAnsi="Times New Roman" w:cs="Times New Roman"/>
                <w:b/>
                <w:sz w:val="24"/>
                <w:szCs w:val="24"/>
              </w:rPr>
              <w:t xml:space="preserve"> </w:t>
            </w:r>
          </w:p>
          <w:p w:rsidR="00663078" w:rsidRPr="00ED071A" w:rsidRDefault="007C6992" w:rsidP="00663078">
            <w:pPr>
              <w:numPr>
                <w:ilvl w:val="0"/>
                <w:numId w:val="2"/>
              </w:numPr>
              <w:rPr>
                <w:rFonts w:ascii="Times New Roman" w:hAnsi="Times New Roman" w:cs="Times New Roman"/>
                <w:b/>
                <w:sz w:val="24"/>
                <w:szCs w:val="24"/>
              </w:rPr>
            </w:pPr>
            <w:r w:rsidRPr="00ED071A">
              <w:rPr>
                <w:rFonts w:ascii="Times New Roman" w:hAnsi="Times New Roman" w:cs="Times New Roman"/>
                <w:sz w:val="24"/>
                <w:szCs w:val="24"/>
              </w:rPr>
              <w:t>pisanje</w:t>
            </w:r>
            <w:r w:rsidRPr="00ED071A">
              <w:rPr>
                <w:rFonts w:ascii="Times New Roman" w:hAnsi="Times New Roman" w:cs="Times New Roman"/>
                <w:b/>
                <w:sz w:val="24"/>
                <w:szCs w:val="24"/>
              </w:rPr>
              <w:t xml:space="preserve"> </w:t>
            </w:r>
          </w:p>
          <w:p w:rsidR="00F42E3D" w:rsidRPr="00ED071A" w:rsidRDefault="007C6992" w:rsidP="00663078">
            <w:pPr>
              <w:numPr>
                <w:ilvl w:val="0"/>
                <w:numId w:val="2"/>
              </w:numPr>
              <w:rPr>
                <w:rFonts w:ascii="Times New Roman" w:hAnsi="Times New Roman" w:cs="Times New Roman"/>
                <w:b/>
                <w:sz w:val="24"/>
                <w:szCs w:val="24"/>
              </w:rPr>
            </w:pPr>
            <w:r w:rsidRPr="00ED071A">
              <w:rPr>
                <w:rFonts w:ascii="Times New Roman" w:hAnsi="Times New Roman" w:cs="Times New Roman"/>
                <w:sz w:val="24"/>
                <w:szCs w:val="24"/>
              </w:rPr>
              <w:t>izlaganje</w:t>
            </w:r>
          </w:p>
        </w:tc>
      </w:tr>
    </w:tbl>
    <w:p w:rsidR="00F42E3D" w:rsidRPr="00ED071A" w:rsidRDefault="00F42E3D" w:rsidP="00F42E3D">
      <w:pPr>
        <w:spacing w:after="0" w:line="240" w:lineRule="auto"/>
        <w:rPr>
          <w:rFonts w:ascii="Times New Roman" w:hAnsi="Times New Roman" w:cs="Times New Roman"/>
          <w:sz w:val="24"/>
          <w:szCs w:val="24"/>
        </w:rPr>
      </w:pPr>
      <w:r w:rsidRPr="00ED071A">
        <w:rPr>
          <w:rFonts w:ascii="Times New Roman" w:hAnsi="Times New Roman" w:cs="Times New Roman"/>
          <w:b/>
          <w:sz w:val="24"/>
          <w:szCs w:val="24"/>
        </w:rPr>
        <w:lastRenderedPageBreak/>
        <w:t>Plan/planovi prijenosnika</w:t>
      </w:r>
      <w:r w:rsidRPr="00ED071A">
        <w:rPr>
          <w:rFonts w:ascii="Times New Roman" w:hAnsi="Times New Roman" w:cs="Times New Roman"/>
          <w:sz w:val="24"/>
          <w:szCs w:val="24"/>
        </w:rPr>
        <w:t xml:space="preserve"> (školske ploče i/ili računalne prezentacije):</w:t>
      </w:r>
    </w:p>
    <w:p w:rsidR="00663078" w:rsidRPr="00ED071A" w:rsidRDefault="00663078">
      <w:pPr>
        <w:rPr>
          <w:rFonts w:ascii="Times New Roman" w:hAnsi="Times New Roman" w:cs="Times New Roman"/>
          <w:b/>
          <w:sz w:val="24"/>
          <w:szCs w:val="24"/>
        </w:rPr>
      </w:pPr>
      <w:r w:rsidRPr="00ED071A">
        <w:rPr>
          <w:rFonts w:ascii="Times New Roman" w:hAnsi="Times New Roman" w:cs="Times New Roman"/>
          <w:b/>
          <w:sz w:val="24"/>
          <w:szCs w:val="24"/>
        </w:rPr>
        <w:t>Računalna prezentacija:</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b/>
          <w:sz w:val="24"/>
          <w:szCs w:val="24"/>
        </w:rPr>
        <w:t>GRAMATIČKO USTROJSTVO REČENICE: PREDIKAT, OBJEKT, PRILOŽNA OZNAKA</w:t>
      </w:r>
      <w:r w:rsidRPr="00ED071A">
        <w:rPr>
          <w:rFonts w:ascii="Times New Roman" w:hAnsi="Times New Roman" w:cs="Times New Roman"/>
          <w:noProof/>
          <w:sz w:val="24"/>
          <w:szCs w:val="24"/>
        </w:rPr>
        <w:drawing>
          <wp:inline distT="0" distB="0" distL="0" distR="0" wp14:anchorId="74B24CBA" wp14:editId="77366571">
            <wp:extent cx="5486400" cy="2743200"/>
            <wp:effectExtent l="1905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b/>
          <w:sz w:val="24"/>
          <w:szCs w:val="24"/>
        </w:rPr>
        <w:t>PREDIKAT</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Predikat ili prirok (lat. praedicatum –ono što se o kome govori)</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i/>
          <w:sz w:val="24"/>
          <w:szCs w:val="24"/>
        </w:rPr>
        <w:t>Marko je napisao pismo svojoj djevojci Vesni.</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Potcrtaj riječi koje govore što je Marko uradio.</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Odredi koja je to vrsta riječi.</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Odredi njihovu službu u rečenici s obzirom na gramatičko ustrojstvo.</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Izgovori rečenicu bez glagola. Primjećuješ li što nedostaje na obavijesnoj razini u rečenici.</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p>
    <w:tbl>
      <w:tblPr>
        <w:tblStyle w:val="TableGrid"/>
        <w:tblW w:w="0" w:type="auto"/>
        <w:tblLook w:val="01E0" w:firstRow="1" w:lastRow="1" w:firstColumn="1" w:lastColumn="1" w:noHBand="0" w:noVBand="0"/>
      </w:tblPr>
      <w:tblGrid>
        <w:gridCol w:w="4644"/>
        <w:gridCol w:w="4644"/>
      </w:tblGrid>
      <w:tr w:rsidR="00663078" w:rsidRPr="00ED071A" w:rsidTr="003B052B">
        <w:tc>
          <w:tcPr>
            <w:tcW w:w="4644"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 xml:space="preserve">bez predikata </w:t>
            </w:r>
          </w:p>
        </w:tc>
        <w:tc>
          <w:tcPr>
            <w:tcW w:w="4644"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 xml:space="preserve"> S predikatom</w:t>
            </w:r>
          </w:p>
        </w:tc>
      </w:tr>
      <w:tr w:rsidR="00663078" w:rsidRPr="00ED071A" w:rsidTr="003B052B">
        <w:tc>
          <w:tcPr>
            <w:tcW w:w="4644"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Marko pismo svojoj djevojci Vesni</w:t>
            </w:r>
          </w:p>
        </w:tc>
        <w:tc>
          <w:tcPr>
            <w:tcW w:w="4644"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Marko je napisao pismo svojoj djevojci Vesni</w:t>
            </w:r>
          </w:p>
        </w:tc>
      </w:tr>
    </w:tbl>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p>
    <w:p w:rsid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lastRenderedPageBreak/>
        <w:t>PREDIKAT: je srce rečenice, temeljni dio gramatičkog ustrojstva. Predikat nije ovisan ni o jednom dijelu rečeničnog ustroja, već sam sebi otvara mjesto. Predikat ostalim dijelovima rečenice otvara mjesto.</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b/>
          <w:sz w:val="24"/>
          <w:szCs w:val="24"/>
        </w:rPr>
        <w:t>1. Gramatika obilježja predikata</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Marko je napisao pismo svojoj djevojci Vesni.</w:t>
      </w:r>
    </w:p>
    <w:p w:rsidR="00663078" w:rsidRPr="00ED071A" w:rsidRDefault="00663078" w:rsidP="00663078">
      <w:pPr>
        <w:rPr>
          <w:rFonts w:ascii="Times New Roman" w:hAnsi="Times New Roman" w:cs="Times New Roman"/>
          <w:sz w:val="24"/>
          <w:szCs w:val="24"/>
          <w:u w:val="single"/>
        </w:rPr>
      </w:pPr>
      <w:r w:rsidRPr="00ED071A">
        <w:rPr>
          <w:rFonts w:ascii="Times New Roman" w:hAnsi="Times New Roman" w:cs="Times New Roman"/>
          <w:sz w:val="24"/>
          <w:szCs w:val="24"/>
          <w:u w:val="single"/>
        </w:rPr>
        <w:t xml:space="preserve">je napisao  </w:t>
      </w:r>
    </w:p>
    <w:p w:rsidR="00663078" w:rsidRPr="00ED071A" w:rsidRDefault="00663078" w:rsidP="00663078">
      <w:pPr>
        <w:numPr>
          <w:ilvl w:val="0"/>
          <w:numId w:val="4"/>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lice- treće</w:t>
      </w:r>
    </w:p>
    <w:p w:rsidR="00663078" w:rsidRPr="00ED071A" w:rsidRDefault="00663078" w:rsidP="00663078">
      <w:pPr>
        <w:numPr>
          <w:ilvl w:val="0"/>
          <w:numId w:val="4"/>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broj – jednina</w:t>
      </w:r>
    </w:p>
    <w:p w:rsidR="00663078" w:rsidRPr="00ED071A" w:rsidRDefault="00663078" w:rsidP="00663078">
      <w:pPr>
        <w:numPr>
          <w:ilvl w:val="0"/>
          <w:numId w:val="4"/>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vrijeme- perfekt</w:t>
      </w:r>
    </w:p>
    <w:p w:rsidR="00663078" w:rsidRPr="00ED071A" w:rsidRDefault="00663078" w:rsidP="00663078">
      <w:pPr>
        <w:numPr>
          <w:ilvl w:val="0"/>
          <w:numId w:val="4"/>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vid - svršeni    </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xml:space="preserve">= gramatička obilježja predikata      </w:t>
      </w: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b/>
          <w:sz w:val="24"/>
          <w:szCs w:val="24"/>
        </w:rPr>
        <w:t>2. Vrste predikata</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Predikat može biti glagolski i imenski</w:t>
      </w:r>
    </w:p>
    <w:p w:rsidR="00663078" w:rsidRPr="00ED071A" w:rsidRDefault="00663078" w:rsidP="00663078">
      <w:pPr>
        <w:numPr>
          <w:ilvl w:val="0"/>
          <w:numId w:val="5"/>
        </w:numPr>
        <w:spacing w:after="0" w:line="240" w:lineRule="auto"/>
        <w:rPr>
          <w:rFonts w:ascii="Times New Roman" w:hAnsi="Times New Roman" w:cs="Times New Roman"/>
          <w:sz w:val="24"/>
          <w:szCs w:val="24"/>
        </w:rPr>
      </w:pPr>
      <w:r w:rsidRPr="00ED071A">
        <w:rPr>
          <w:rFonts w:ascii="Times New Roman" w:hAnsi="Times New Roman" w:cs="Times New Roman"/>
          <w:b/>
          <w:sz w:val="24"/>
          <w:szCs w:val="24"/>
        </w:rPr>
        <w:t>glagolski predikat</w:t>
      </w:r>
      <w:r w:rsidRPr="00ED071A">
        <w:rPr>
          <w:rFonts w:ascii="Times New Roman" w:hAnsi="Times New Roman" w:cs="Times New Roman"/>
          <w:sz w:val="24"/>
          <w:szCs w:val="24"/>
        </w:rPr>
        <w:t xml:space="preserve"> – izrečen glagolom u jednostavnim i složenim vremenima  te glagolskim načinima.</w:t>
      </w:r>
    </w:p>
    <w:p w:rsidR="00663078" w:rsidRPr="00ED071A" w:rsidRDefault="00663078" w:rsidP="00663078">
      <w:pPr>
        <w:ind w:left="360"/>
        <w:rPr>
          <w:rFonts w:ascii="Times New Roman" w:hAnsi="Times New Roman" w:cs="Times New Roman"/>
          <w:sz w:val="24"/>
          <w:szCs w:val="24"/>
        </w:rPr>
      </w:pPr>
    </w:p>
    <w:p w:rsidR="00663078" w:rsidRPr="00ED071A" w:rsidRDefault="00663078" w:rsidP="00663078">
      <w:pPr>
        <w:ind w:left="360"/>
        <w:rPr>
          <w:rFonts w:ascii="Times New Roman" w:hAnsi="Times New Roman" w:cs="Times New Roman"/>
          <w:sz w:val="24"/>
          <w:szCs w:val="24"/>
        </w:rPr>
      </w:pPr>
      <w:r w:rsidRPr="00ED071A">
        <w:rPr>
          <w:rFonts w:ascii="Times New Roman" w:hAnsi="Times New Roman" w:cs="Times New Roman"/>
          <w:sz w:val="24"/>
          <w:szCs w:val="24"/>
        </w:rPr>
        <w:t xml:space="preserve">Marko </w:t>
      </w:r>
      <w:r w:rsidRPr="00ED071A">
        <w:rPr>
          <w:rFonts w:ascii="Times New Roman" w:hAnsi="Times New Roman" w:cs="Times New Roman"/>
          <w:sz w:val="24"/>
          <w:szCs w:val="24"/>
          <w:u w:val="single"/>
        </w:rPr>
        <w:t>je pojeo</w:t>
      </w:r>
      <w:r w:rsidRPr="00ED071A">
        <w:rPr>
          <w:rFonts w:ascii="Times New Roman" w:hAnsi="Times New Roman" w:cs="Times New Roman"/>
          <w:sz w:val="24"/>
          <w:szCs w:val="24"/>
        </w:rPr>
        <w:t xml:space="preserve"> jabuku.</w:t>
      </w:r>
    </w:p>
    <w:p w:rsidR="00663078" w:rsidRPr="00ED071A" w:rsidRDefault="00663078" w:rsidP="00663078">
      <w:pPr>
        <w:ind w:left="360"/>
        <w:rPr>
          <w:rFonts w:ascii="Times New Roman" w:hAnsi="Times New Roman" w:cs="Times New Roman"/>
          <w:sz w:val="24"/>
          <w:szCs w:val="24"/>
        </w:rPr>
      </w:pPr>
      <w:r w:rsidRPr="00ED071A">
        <w:rPr>
          <w:rFonts w:ascii="Times New Roman" w:hAnsi="Times New Roman" w:cs="Times New Roman"/>
          <w:sz w:val="24"/>
          <w:szCs w:val="24"/>
        </w:rPr>
        <w:t xml:space="preserve">Stigla </w:t>
      </w:r>
      <w:r w:rsidRPr="00ED071A">
        <w:rPr>
          <w:rFonts w:ascii="Times New Roman" w:hAnsi="Times New Roman" w:cs="Times New Roman"/>
          <w:sz w:val="24"/>
          <w:szCs w:val="24"/>
          <w:u w:val="single"/>
        </w:rPr>
        <w:t>je zima</w:t>
      </w:r>
      <w:r w:rsidRPr="00ED071A">
        <w:rPr>
          <w:rFonts w:ascii="Times New Roman" w:hAnsi="Times New Roman" w:cs="Times New Roman"/>
          <w:sz w:val="24"/>
          <w:szCs w:val="24"/>
        </w:rPr>
        <w:t xml:space="preserve">. </w:t>
      </w:r>
      <w:r w:rsidRPr="00ED071A">
        <w:rPr>
          <w:rFonts w:ascii="Times New Roman" w:hAnsi="Times New Roman" w:cs="Times New Roman"/>
          <w:sz w:val="24"/>
          <w:szCs w:val="24"/>
          <w:u w:val="single"/>
        </w:rPr>
        <w:t>Bijahu</w:t>
      </w:r>
      <w:r w:rsidRPr="00ED071A">
        <w:rPr>
          <w:rFonts w:ascii="Times New Roman" w:hAnsi="Times New Roman" w:cs="Times New Roman"/>
          <w:sz w:val="24"/>
          <w:szCs w:val="24"/>
        </w:rPr>
        <w:t xml:space="preserve"> ono sretni dani.</w:t>
      </w:r>
    </w:p>
    <w:p w:rsidR="00663078" w:rsidRPr="00ED071A" w:rsidRDefault="00663078" w:rsidP="00663078">
      <w:pPr>
        <w:rPr>
          <w:rFonts w:ascii="Times New Roman" w:hAnsi="Times New Roman" w:cs="Times New Roman"/>
          <w:b/>
          <w:sz w:val="24"/>
          <w:szCs w:val="24"/>
        </w:rPr>
      </w:pP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b/>
          <w:sz w:val="24"/>
          <w:szCs w:val="24"/>
        </w:rPr>
        <w:t xml:space="preserve">NAPOMENA: </w:t>
      </w:r>
      <w:r w:rsidRPr="00ED071A">
        <w:rPr>
          <w:rFonts w:ascii="Times New Roman" w:hAnsi="Times New Roman" w:cs="Times New Roman"/>
          <w:sz w:val="24"/>
          <w:szCs w:val="24"/>
        </w:rPr>
        <w:t>Predikat se može sastojati i od dva različita glagola-glagola koji sam za sebe nema potpuno značenje i glagola u infinitivu koji dopunjuje glagol</w:t>
      </w:r>
      <w:r w:rsidRPr="00ED071A">
        <w:rPr>
          <w:rFonts w:ascii="Times New Roman" w:hAnsi="Times New Roman" w:cs="Times New Roman"/>
          <w:b/>
          <w:sz w:val="24"/>
          <w:szCs w:val="24"/>
        </w:rPr>
        <w:t>.</w:t>
      </w: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sz w:val="24"/>
          <w:szCs w:val="24"/>
        </w:rPr>
        <w:t xml:space="preserve">Svi </w:t>
      </w:r>
      <w:r w:rsidRPr="00ED071A">
        <w:rPr>
          <w:rFonts w:ascii="Times New Roman" w:hAnsi="Times New Roman" w:cs="Times New Roman"/>
          <w:sz w:val="24"/>
          <w:szCs w:val="24"/>
          <w:u w:val="single"/>
        </w:rPr>
        <w:t>moraju znati</w:t>
      </w:r>
      <w:r w:rsidRPr="00ED071A">
        <w:rPr>
          <w:rFonts w:ascii="Times New Roman" w:hAnsi="Times New Roman" w:cs="Times New Roman"/>
          <w:sz w:val="24"/>
          <w:szCs w:val="24"/>
        </w:rPr>
        <w:t xml:space="preserve"> tečno govoriti francuski jezik</w:t>
      </w:r>
      <w:r w:rsidRPr="00ED071A">
        <w:rPr>
          <w:rFonts w:ascii="Times New Roman" w:hAnsi="Times New Roman" w:cs="Times New Roman"/>
          <w:b/>
          <w:sz w:val="24"/>
          <w:szCs w:val="24"/>
        </w:rPr>
        <w:t>.</w:t>
      </w:r>
    </w:p>
    <w:p w:rsidR="00663078" w:rsidRPr="00ED071A" w:rsidRDefault="00663078" w:rsidP="00663078">
      <w:pPr>
        <w:rPr>
          <w:rFonts w:ascii="Times New Roman" w:hAnsi="Times New Roman" w:cs="Times New Roman"/>
          <w:b/>
          <w:sz w:val="24"/>
          <w:szCs w:val="24"/>
        </w:rPr>
      </w:pPr>
    </w:p>
    <w:p w:rsidR="00663078" w:rsidRPr="00ED071A" w:rsidRDefault="00663078" w:rsidP="00663078">
      <w:pPr>
        <w:numPr>
          <w:ilvl w:val="0"/>
          <w:numId w:val="5"/>
        </w:numPr>
        <w:spacing w:after="0" w:line="240" w:lineRule="auto"/>
        <w:rPr>
          <w:rFonts w:ascii="Times New Roman" w:hAnsi="Times New Roman" w:cs="Times New Roman"/>
          <w:sz w:val="24"/>
          <w:szCs w:val="24"/>
        </w:rPr>
      </w:pPr>
      <w:r w:rsidRPr="00ED071A">
        <w:rPr>
          <w:rFonts w:ascii="Times New Roman" w:hAnsi="Times New Roman" w:cs="Times New Roman"/>
          <w:b/>
          <w:sz w:val="24"/>
          <w:szCs w:val="24"/>
        </w:rPr>
        <w:t xml:space="preserve">imenski predikat – </w:t>
      </w:r>
      <w:r w:rsidRPr="00ED071A">
        <w:rPr>
          <w:rFonts w:ascii="Times New Roman" w:hAnsi="Times New Roman" w:cs="Times New Roman"/>
          <w:sz w:val="24"/>
          <w:szCs w:val="24"/>
        </w:rPr>
        <w:t>je predikat koji se sastoji od glagola BITI + neko ime, a to ime</w:t>
      </w:r>
      <w:r w:rsidRPr="00ED071A">
        <w:rPr>
          <w:rFonts w:ascii="Times New Roman" w:hAnsi="Times New Roman" w:cs="Times New Roman"/>
          <w:b/>
          <w:sz w:val="24"/>
          <w:szCs w:val="24"/>
        </w:rPr>
        <w:t xml:space="preserve"> </w:t>
      </w:r>
      <w:r w:rsidRPr="00ED071A">
        <w:rPr>
          <w:rFonts w:ascii="Times New Roman" w:hAnsi="Times New Roman" w:cs="Times New Roman"/>
          <w:sz w:val="24"/>
          <w:szCs w:val="24"/>
        </w:rPr>
        <w:t>može biti zamjenica, imenica, pridjev, broj, prilog</w:t>
      </w:r>
    </w:p>
    <w:p w:rsidR="00663078" w:rsidRPr="00ED071A" w:rsidRDefault="00663078" w:rsidP="00663078">
      <w:pPr>
        <w:ind w:left="360"/>
        <w:rPr>
          <w:rFonts w:ascii="Times New Roman" w:hAnsi="Times New Roman" w:cs="Times New Roman"/>
          <w:b/>
          <w:sz w:val="24"/>
          <w:szCs w:val="24"/>
        </w:rPr>
      </w:pPr>
    </w:p>
    <w:p w:rsidR="00663078" w:rsidRPr="00ED071A" w:rsidRDefault="00663078" w:rsidP="00663078">
      <w:pPr>
        <w:numPr>
          <w:ilvl w:val="0"/>
          <w:numId w:val="6"/>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Marija </w:t>
      </w:r>
      <w:r w:rsidRPr="00ED071A">
        <w:rPr>
          <w:rFonts w:ascii="Times New Roman" w:hAnsi="Times New Roman" w:cs="Times New Roman"/>
          <w:sz w:val="24"/>
          <w:szCs w:val="24"/>
          <w:u w:val="single"/>
        </w:rPr>
        <w:t>je pjevačica</w:t>
      </w:r>
      <w:r w:rsidRPr="00ED071A">
        <w:rPr>
          <w:rFonts w:ascii="Times New Roman" w:hAnsi="Times New Roman" w:cs="Times New Roman"/>
          <w:b/>
          <w:sz w:val="24"/>
          <w:szCs w:val="24"/>
        </w:rPr>
        <w:t xml:space="preserve"> </w:t>
      </w:r>
      <w:r w:rsidRPr="00ED071A">
        <w:rPr>
          <w:rFonts w:ascii="Times New Roman" w:hAnsi="Times New Roman" w:cs="Times New Roman"/>
          <w:sz w:val="24"/>
          <w:szCs w:val="24"/>
        </w:rPr>
        <w:t>(je + imenica)</w:t>
      </w:r>
    </w:p>
    <w:p w:rsidR="00663078" w:rsidRPr="00ED071A" w:rsidRDefault="00663078" w:rsidP="00663078">
      <w:pPr>
        <w:numPr>
          <w:ilvl w:val="0"/>
          <w:numId w:val="6"/>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Marko je dobar. (je + pridjev)</w:t>
      </w:r>
    </w:p>
    <w:p w:rsidR="00663078" w:rsidRPr="00ED071A" w:rsidRDefault="00663078" w:rsidP="00663078">
      <w:pPr>
        <w:numPr>
          <w:ilvl w:val="0"/>
          <w:numId w:val="6"/>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Marko </w:t>
      </w:r>
      <w:r w:rsidRPr="00ED071A">
        <w:rPr>
          <w:rFonts w:ascii="Times New Roman" w:hAnsi="Times New Roman" w:cs="Times New Roman"/>
          <w:sz w:val="24"/>
          <w:szCs w:val="24"/>
          <w:u w:val="single"/>
        </w:rPr>
        <w:t>je dobar učenik</w:t>
      </w:r>
      <w:r w:rsidRPr="00ED071A">
        <w:rPr>
          <w:rFonts w:ascii="Times New Roman" w:hAnsi="Times New Roman" w:cs="Times New Roman"/>
          <w:sz w:val="24"/>
          <w:szCs w:val="24"/>
        </w:rPr>
        <w:t xml:space="preserve"> (je+ pridjev+ imenica)</w:t>
      </w:r>
    </w:p>
    <w:p w:rsidR="00663078" w:rsidRPr="00ED071A" w:rsidRDefault="00663078" w:rsidP="00663078">
      <w:pPr>
        <w:numPr>
          <w:ilvl w:val="0"/>
          <w:numId w:val="6"/>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Knjiga </w:t>
      </w:r>
      <w:r w:rsidRPr="00ED071A">
        <w:rPr>
          <w:rFonts w:ascii="Times New Roman" w:hAnsi="Times New Roman" w:cs="Times New Roman"/>
          <w:sz w:val="24"/>
          <w:szCs w:val="24"/>
          <w:u w:val="single"/>
        </w:rPr>
        <w:t>je njegova</w:t>
      </w:r>
      <w:r w:rsidRPr="00ED071A">
        <w:rPr>
          <w:rFonts w:ascii="Times New Roman" w:hAnsi="Times New Roman" w:cs="Times New Roman"/>
          <w:sz w:val="24"/>
          <w:szCs w:val="24"/>
        </w:rPr>
        <w:t xml:space="preserve"> (je+ zamjenica)</w:t>
      </w:r>
    </w:p>
    <w:p w:rsidR="00663078" w:rsidRPr="00ED071A" w:rsidRDefault="00663078" w:rsidP="00663078">
      <w:pPr>
        <w:numPr>
          <w:ilvl w:val="0"/>
          <w:numId w:val="6"/>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Marku </w:t>
      </w:r>
      <w:r w:rsidRPr="00ED071A">
        <w:rPr>
          <w:rFonts w:ascii="Times New Roman" w:hAnsi="Times New Roman" w:cs="Times New Roman"/>
          <w:sz w:val="24"/>
          <w:szCs w:val="24"/>
          <w:u w:val="single"/>
        </w:rPr>
        <w:t>je bilo hladno</w:t>
      </w:r>
      <w:r w:rsidRPr="00ED071A">
        <w:rPr>
          <w:rFonts w:ascii="Times New Roman" w:hAnsi="Times New Roman" w:cs="Times New Roman"/>
          <w:sz w:val="24"/>
          <w:szCs w:val="24"/>
        </w:rPr>
        <w:t xml:space="preserve"> (je bilo+ prilog)</w:t>
      </w:r>
    </w:p>
    <w:p w:rsidR="00663078" w:rsidRPr="00ED071A" w:rsidRDefault="00663078" w:rsidP="00663078">
      <w:pPr>
        <w:numPr>
          <w:ilvl w:val="0"/>
          <w:numId w:val="6"/>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Marija </w:t>
      </w:r>
      <w:r w:rsidRPr="00ED071A">
        <w:rPr>
          <w:rFonts w:ascii="Times New Roman" w:hAnsi="Times New Roman" w:cs="Times New Roman"/>
          <w:sz w:val="24"/>
          <w:szCs w:val="24"/>
          <w:u w:val="single"/>
        </w:rPr>
        <w:t>je bila prva</w:t>
      </w:r>
      <w:r w:rsidRPr="00ED071A">
        <w:rPr>
          <w:rFonts w:ascii="Times New Roman" w:hAnsi="Times New Roman" w:cs="Times New Roman"/>
          <w:sz w:val="24"/>
          <w:szCs w:val="24"/>
        </w:rPr>
        <w:t xml:space="preserve"> (je bila + broj)</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lastRenderedPageBreak/>
        <w:t xml:space="preserve">NAPOMENA: glagol BITI ne zahtjeva dopunu imenskih riječi jedino u značenju boraviti i postojati. U takvom značenju glagol biti je glagolski predikat. Npr. Mate </w:t>
      </w:r>
      <w:r w:rsidRPr="00ED071A">
        <w:rPr>
          <w:rFonts w:ascii="Times New Roman" w:hAnsi="Times New Roman" w:cs="Times New Roman"/>
          <w:i/>
          <w:sz w:val="24"/>
          <w:szCs w:val="24"/>
          <w:u w:val="single"/>
        </w:rPr>
        <w:t>je</w:t>
      </w:r>
      <w:r w:rsidRPr="00ED071A">
        <w:rPr>
          <w:rFonts w:ascii="Times New Roman" w:hAnsi="Times New Roman" w:cs="Times New Roman"/>
          <w:sz w:val="24"/>
          <w:szCs w:val="24"/>
        </w:rPr>
        <w:t xml:space="preserve"> u kući  (boravi)</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xml:space="preserve">NAPOMENA: kada je predikat izrečen </w:t>
      </w:r>
      <w:r w:rsidRPr="00ED071A">
        <w:rPr>
          <w:rFonts w:ascii="Times New Roman" w:hAnsi="Times New Roman" w:cs="Times New Roman"/>
          <w:sz w:val="24"/>
          <w:szCs w:val="24"/>
          <w:u w:val="single"/>
        </w:rPr>
        <w:t>glagolskim prilogom</w:t>
      </w:r>
      <w:r w:rsidRPr="00ED071A">
        <w:rPr>
          <w:rFonts w:ascii="Times New Roman" w:hAnsi="Times New Roman" w:cs="Times New Roman"/>
          <w:sz w:val="24"/>
          <w:szCs w:val="24"/>
        </w:rPr>
        <w:t xml:space="preserve"> onda se naziva </w:t>
      </w:r>
      <w:r w:rsidRPr="00ED071A">
        <w:rPr>
          <w:rFonts w:ascii="Times New Roman" w:hAnsi="Times New Roman" w:cs="Times New Roman"/>
          <w:b/>
          <w:sz w:val="24"/>
          <w:szCs w:val="24"/>
        </w:rPr>
        <w:t xml:space="preserve">predikatni proširak . </w:t>
      </w:r>
      <w:r w:rsidRPr="00ED071A">
        <w:rPr>
          <w:rFonts w:ascii="Times New Roman" w:hAnsi="Times New Roman" w:cs="Times New Roman"/>
          <w:sz w:val="24"/>
          <w:szCs w:val="24"/>
        </w:rPr>
        <w:t xml:space="preserve">Npr. </w:t>
      </w:r>
      <w:r w:rsidRPr="00ED071A">
        <w:rPr>
          <w:rFonts w:ascii="Times New Roman" w:hAnsi="Times New Roman" w:cs="Times New Roman"/>
          <w:sz w:val="24"/>
          <w:szCs w:val="24"/>
          <w:u w:val="single"/>
        </w:rPr>
        <w:t>Prolazeći</w:t>
      </w:r>
      <w:r w:rsidRPr="00ED071A">
        <w:rPr>
          <w:rFonts w:ascii="Times New Roman" w:hAnsi="Times New Roman" w:cs="Times New Roman"/>
          <w:sz w:val="24"/>
          <w:szCs w:val="24"/>
        </w:rPr>
        <w:t xml:space="preserve"> ulicom, uvijek se osvrćemo i lijevo i desno.</w:t>
      </w:r>
    </w:p>
    <w:p w:rsidR="00663078" w:rsidRPr="00ED071A" w:rsidRDefault="00663078" w:rsidP="00663078">
      <w:pPr>
        <w:rPr>
          <w:rFonts w:ascii="Times New Roman" w:hAnsi="Times New Roman" w:cs="Times New Roman"/>
          <w:b/>
          <w:sz w:val="24"/>
          <w:szCs w:val="24"/>
        </w:rPr>
      </w:pP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b/>
          <w:sz w:val="24"/>
          <w:szCs w:val="24"/>
        </w:rPr>
        <w:t>OBJEKT</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lat.objectum – ono što je izloženo</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Nogom</w:t>
      </w:r>
      <w:r w:rsidR="00ED071A">
        <w:rPr>
          <w:rFonts w:ascii="Times New Roman" w:hAnsi="Times New Roman" w:cs="Times New Roman"/>
          <w:sz w:val="24"/>
          <w:szCs w:val="24"/>
        </w:rPr>
        <w:t>et</w:t>
      </w:r>
      <w:r w:rsidRPr="00ED071A">
        <w:rPr>
          <w:rFonts w:ascii="Times New Roman" w:hAnsi="Times New Roman" w:cs="Times New Roman"/>
          <w:sz w:val="24"/>
          <w:szCs w:val="24"/>
        </w:rPr>
        <w:t xml:space="preserve"> je jedini sport koji danas ima gotovo jednaku </w:t>
      </w:r>
      <w:r w:rsidRPr="00ED071A">
        <w:rPr>
          <w:rFonts w:ascii="Times New Roman" w:hAnsi="Times New Roman" w:cs="Times New Roman"/>
          <w:b/>
          <w:sz w:val="24"/>
          <w:szCs w:val="24"/>
        </w:rPr>
        <w:t xml:space="preserve">popularnost </w:t>
      </w:r>
      <w:r w:rsidRPr="00ED071A">
        <w:rPr>
          <w:rFonts w:ascii="Times New Roman" w:hAnsi="Times New Roman" w:cs="Times New Roman"/>
          <w:sz w:val="24"/>
          <w:szCs w:val="24"/>
        </w:rPr>
        <w:t xml:space="preserve">na svim kontinentima... Danas se već razmišlja i o </w:t>
      </w:r>
      <w:r w:rsidRPr="00ED071A">
        <w:rPr>
          <w:rFonts w:ascii="Times New Roman" w:hAnsi="Times New Roman" w:cs="Times New Roman"/>
          <w:b/>
          <w:sz w:val="24"/>
          <w:szCs w:val="24"/>
        </w:rPr>
        <w:t>loptama</w:t>
      </w:r>
      <w:r w:rsidRPr="00ED071A">
        <w:rPr>
          <w:rFonts w:ascii="Times New Roman" w:hAnsi="Times New Roman" w:cs="Times New Roman"/>
          <w:sz w:val="24"/>
          <w:szCs w:val="24"/>
        </w:rPr>
        <w:t xml:space="preserve"> koje bi u sebi imale ugrađene </w:t>
      </w:r>
      <w:r w:rsidRPr="00ED071A">
        <w:rPr>
          <w:rFonts w:ascii="Times New Roman" w:hAnsi="Times New Roman" w:cs="Times New Roman"/>
          <w:b/>
          <w:sz w:val="24"/>
          <w:szCs w:val="24"/>
        </w:rPr>
        <w:t>mikrofone</w:t>
      </w:r>
      <w:r w:rsidRPr="00ED071A">
        <w:rPr>
          <w:rFonts w:ascii="Times New Roman" w:hAnsi="Times New Roman" w:cs="Times New Roman"/>
          <w:sz w:val="24"/>
          <w:szCs w:val="24"/>
        </w:rPr>
        <w:t xml:space="preserve">...mogli čuti </w:t>
      </w:r>
      <w:r w:rsidRPr="00ED071A">
        <w:rPr>
          <w:rFonts w:ascii="Times New Roman" w:hAnsi="Times New Roman" w:cs="Times New Roman"/>
          <w:b/>
          <w:sz w:val="24"/>
          <w:szCs w:val="24"/>
        </w:rPr>
        <w:t>udarce</w:t>
      </w:r>
      <w:r w:rsidRPr="00ED071A">
        <w:rPr>
          <w:rFonts w:ascii="Times New Roman" w:hAnsi="Times New Roman" w:cs="Times New Roman"/>
          <w:sz w:val="24"/>
          <w:szCs w:val="24"/>
        </w:rPr>
        <w:t>. (Drvo znanja)</w:t>
      </w:r>
    </w:p>
    <w:p w:rsidR="00663078" w:rsidRPr="00ED071A" w:rsidRDefault="00663078" w:rsidP="00663078">
      <w:pPr>
        <w:rPr>
          <w:rFonts w:ascii="Times New Roman" w:hAnsi="Times New Roman" w:cs="Times New Roman"/>
          <w:sz w:val="24"/>
          <w:szCs w:val="24"/>
        </w:rPr>
      </w:pPr>
    </w:p>
    <w:tbl>
      <w:tblPr>
        <w:tblStyle w:val="TableGrid"/>
        <w:tblW w:w="0" w:type="auto"/>
        <w:tblLook w:val="01E0" w:firstRow="1" w:lastRow="1" w:firstColumn="1" w:lastColumn="1" w:noHBand="0" w:noVBand="0"/>
      </w:tblPr>
      <w:tblGrid>
        <w:gridCol w:w="3096"/>
        <w:gridCol w:w="3096"/>
        <w:gridCol w:w="3096"/>
      </w:tblGrid>
      <w:tr w:rsidR="00663078" w:rsidRPr="00ED071A" w:rsidTr="003B052B">
        <w:tc>
          <w:tcPr>
            <w:tcW w:w="3096"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b/>
                <w:sz w:val="24"/>
                <w:szCs w:val="24"/>
              </w:rPr>
              <w:t>glagol u službi predikata</w:t>
            </w:r>
          </w:p>
        </w:tc>
        <w:tc>
          <w:tcPr>
            <w:tcW w:w="3096"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b/>
                <w:sz w:val="24"/>
                <w:szCs w:val="24"/>
              </w:rPr>
              <w:t>pitanje</w:t>
            </w:r>
          </w:p>
        </w:tc>
        <w:tc>
          <w:tcPr>
            <w:tcW w:w="3096"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b/>
                <w:sz w:val="24"/>
                <w:szCs w:val="24"/>
              </w:rPr>
              <w:t>objekt</w:t>
            </w:r>
          </w:p>
        </w:tc>
      </w:tr>
      <w:tr w:rsidR="00663078" w:rsidRPr="00ED071A" w:rsidTr="003B052B">
        <w:tc>
          <w:tcPr>
            <w:tcW w:w="3096"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ima</w:t>
            </w:r>
          </w:p>
        </w:tc>
        <w:tc>
          <w:tcPr>
            <w:tcW w:w="3096"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što?</w:t>
            </w:r>
          </w:p>
        </w:tc>
        <w:tc>
          <w:tcPr>
            <w:tcW w:w="3096"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popularnost</w:t>
            </w:r>
          </w:p>
        </w:tc>
      </w:tr>
      <w:tr w:rsidR="00663078" w:rsidRPr="00ED071A" w:rsidTr="003B052B">
        <w:tc>
          <w:tcPr>
            <w:tcW w:w="3096"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se razmišlja</w:t>
            </w:r>
          </w:p>
        </w:tc>
        <w:tc>
          <w:tcPr>
            <w:tcW w:w="3096"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o čemu?</w:t>
            </w:r>
          </w:p>
        </w:tc>
        <w:tc>
          <w:tcPr>
            <w:tcW w:w="3096"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o loptama</w:t>
            </w:r>
          </w:p>
        </w:tc>
      </w:tr>
      <w:tr w:rsidR="00663078" w:rsidRPr="00ED071A" w:rsidTr="003B052B">
        <w:tc>
          <w:tcPr>
            <w:tcW w:w="3096"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 xml:space="preserve">bi imale </w:t>
            </w:r>
          </w:p>
        </w:tc>
        <w:tc>
          <w:tcPr>
            <w:tcW w:w="3096"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što?</w:t>
            </w:r>
          </w:p>
        </w:tc>
        <w:tc>
          <w:tcPr>
            <w:tcW w:w="3096"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mikrofone</w:t>
            </w:r>
          </w:p>
        </w:tc>
      </w:tr>
      <w:tr w:rsidR="00663078" w:rsidRPr="00ED071A" w:rsidTr="003B052B">
        <w:tc>
          <w:tcPr>
            <w:tcW w:w="3096"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čuti</w:t>
            </w:r>
          </w:p>
        </w:tc>
        <w:tc>
          <w:tcPr>
            <w:tcW w:w="3096"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što?</w:t>
            </w:r>
          </w:p>
        </w:tc>
        <w:tc>
          <w:tcPr>
            <w:tcW w:w="3096"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udarce</w:t>
            </w:r>
          </w:p>
        </w:tc>
      </w:tr>
    </w:tbl>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Objektu (predmetu radnje) u rečenici mjesto otvara predikat.</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Objekt je predmet radnje</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Objekt može biti u svim kosim (zavisnim) padežima (genitiv, dativ, akuzativ, lokativ , instrumental)</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Objekt se izriče imenskim riječima (imenica, zamjenica) </w:t>
      </w:r>
    </w:p>
    <w:p w:rsidR="00663078" w:rsidRPr="00ED071A" w:rsidRDefault="00663078" w:rsidP="00663078">
      <w:pPr>
        <w:ind w:left="360"/>
        <w:rPr>
          <w:rFonts w:ascii="Times New Roman" w:hAnsi="Times New Roman" w:cs="Times New Roman"/>
          <w:sz w:val="24"/>
          <w:szCs w:val="24"/>
        </w:rPr>
      </w:pPr>
    </w:p>
    <w:p w:rsidR="00663078" w:rsidRPr="00ED071A" w:rsidRDefault="00663078" w:rsidP="00663078">
      <w:pPr>
        <w:ind w:left="360"/>
        <w:rPr>
          <w:rFonts w:ascii="Times New Roman" w:hAnsi="Times New Roman" w:cs="Times New Roman"/>
          <w:sz w:val="24"/>
          <w:szCs w:val="24"/>
        </w:rPr>
      </w:pPr>
    </w:p>
    <w:p w:rsidR="00663078" w:rsidRPr="00ED071A" w:rsidRDefault="00663078" w:rsidP="00663078">
      <w:pPr>
        <w:ind w:left="360"/>
        <w:rPr>
          <w:rFonts w:ascii="Times New Roman" w:hAnsi="Times New Roman" w:cs="Times New Roman"/>
          <w:sz w:val="24"/>
          <w:szCs w:val="24"/>
        </w:rPr>
      </w:pPr>
      <w:r w:rsidRPr="00ED071A">
        <w:rPr>
          <w:rFonts w:ascii="Times New Roman" w:hAnsi="Times New Roman" w:cs="Times New Roman"/>
          <w:sz w:val="24"/>
          <w:szCs w:val="24"/>
        </w:rPr>
        <w:t>Marko pojede jabuku...</w:t>
      </w:r>
    </w:p>
    <w:p w:rsidR="00663078" w:rsidRPr="00ED071A" w:rsidRDefault="00663078" w:rsidP="00663078">
      <w:pPr>
        <w:ind w:left="360"/>
        <w:rPr>
          <w:rFonts w:ascii="Times New Roman" w:hAnsi="Times New Roman" w:cs="Times New Roman"/>
          <w:sz w:val="24"/>
          <w:szCs w:val="24"/>
        </w:rPr>
      </w:pPr>
      <w:r w:rsidRPr="00ED071A">
        <w:rPr>
          <w:rFonts w:ascii="Times New Roman" w:hAnsi="Times New Roman" w:cs="Times New Roman"/>
          <w:sz w:val="24"/>
          <w:szCs w:val="24"/>
        </w:rPr>
        <w:t xml:space="preserve">               /</w:t>
      </w:r>
      <w:r w:rsidRPr="00ED071A">
        <w:rPr>
          <w:rFonts w:ascii="Times New Roman" w:hAnsi="Times New Roman" w:cs="Times New Roman"/>
          <w:sz w:val="24"/>
          <w:szCs w:val="24"/>
        </w:rPr>
        <w:tab/>
      </w:r>
      <w:r w:rsidRPr="00ED071A">
        <w:rPr>
          <w:rFonts w:ascii="Times New Roman" w:hAnsi="Times New Roman" w:cs="Times New Roman"/>
          <w:sz w:val="24"/>
          <w:szCs w:val="24"/>
        </w:rPr>
        <w:tab/>
        <w:t>\</w:t>
      </w:r>
    </w:p>
    <w:p w:rsidR="00663078" w:rsidRPr="00ED071A" w:rsidRDefault="00663078" w:rsidP="00663078">
      <w:pPr>
        <w:ind w:left="360"/>
        <w:rPr>
          <w:rFonts w:ascii="Times New Roman" w:hAnsi="Times New Roman" w:cs="Times New Roman"/>
          <w:b/>
          <w:sz w:val="24"/>
          <w:szCs w:val="24"/>
        </w:rPr>
      </w:pPr>
      <w:r w:rsidRPr="00ED071A">
        <w:rPr>
          <w:rFonts w:ascii="Times New Roman" w:hAnsi="Times New Roman" w:cs="Times New Roman"/>
          <w:sz w:val="24"/>
          <w:szCs w:val="24"/>
        </w:rPr>
        <w:t xml:space="preserve">prema glagolu           </w:t>
      </w:r>
      <w:r w:rsidRPr="00ED071A">
        <w:rPr>
          <w:rFonts w:ascii="Times New Roman" w:hAnsi="Times New Roman" w:cs="Times New Roman"/>
          <w:b/>
          <w:sz w:val="24"/>
          <w:szCs w:val="24"/>
        </w:rPr>
        <w:t>objekt u akuzativu zove se bliži, direktni ili izravni objekt</w:t>
      </w:r>
    </w:p>
    <w:p w:rsidR="00663078" w:rsidRPr="00ED071A" w:rsidRDefault="00663078" w:rsidP="00663078">
      <w:pPr>
        <w:ind w:left="360"/>
        <w:rPr>
          <w:rFonts w:ascii="Times New Roman" w:hAnsi="Times New Roman" w:cs="Times New Roman"/>
          <w:sz w:val="24"/>
          <w:szCs w:val="24"/>
        </w:rPr>
      </w:pPr>
      <w:r w:rsidRPr="00ED071A">
        <w:rPr>
          <w:rFonts w:ascii="Times New Roman" w:hAnsi="Times New Roman" w:cs="Times New Roman"/>
          <w:sz w:val="24"/>
          <w:szCs w:val="24"/>
        </w:rPr>
        <w:t>postavljamo padežno</w:t>
      </w:r>
    </w:p>
    <w:p w:rsidR="00663078" w:rsidRPr="00ED071A" w:rsidRDefault="00663078" w:rsidP="00663078">
      <w:pPr>
        <w:ind w:left="360"/>
        <w:rPr>
          <w:rFonts w:ascii="Times New Roman" w:hAnsi="Times New Roman" w:cs="Times New Roman"/>
          <w:sz w:val="24"/>
          <w:szCs w:val="24"/>
        </w:rPr>
      </w:pPr>
      <w:r w:rsidRPr="00ED071A">
        <w:rPr>
          <w:rFonts w:ascii="Times New Roman" w:hAnsi="Times New Roman" w:cs="Times New Roman"/>
          <w:sz w:val="24"/>
          <w:szCs w:val="24"/>
        </w:rPr>
        <w:t>pitanje: pojede koga? Ili što?</w:t>
      </w:r>
    </w:p>
    <w:p w:rsidR="00663078" w:rsidRPr="00ED071A" w:rsidRDefault="00663078" w:rsidP="00663078">
      <w:pPr>
        <w:ind w:left="360"/>
        <w:rPr>
          <w:rFonts w:ascii="Times New Roman" w:hAnsi="Times New Roman" w:cs="Times New Roman"/>
          <w:sz w:val="24"/>
          <w:szCs w:val="24"/>
        </w:rPr>
      </w:pP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Ako je glagol koji objektu otvara mjesto prijelazni, onda je objekt u akuzativu i naziva se pravim ili izravnim objektom.</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lastRenderedPageBreak/>
        <w:t>Osim u akuzativu bliži objekt može biti i u genitivu:</w:t>
      </w:r>
    </w:p>
    <w:p w:rsidR="00663078" w:rsidRPr="00ED071A" w:rsidRDefault="00663078" w:rsidP="00663078">
      <w:pPr>
        <w:ind w:left="360"/>
        <w:rPr>
          <w:rFonts w:ascii="Times New Roman" w:hAnsi="Times New Roman" w:cs="Times New Roman"/>
          <w:sz w:val="24"/>
          <w:szCs w:val="24"/>
        </w:rPr>
      </w:pPr>
    </w:p>
    <w:p w:rsidR="00663078" w:rsidRPr="00ED071A" w:rsidRDefault="00663078" w:rsidP="00663078">
      <w:pPr>
        <w:ind w:left="360"/>
        <w:rPr>
          <w:rFonts w:ascii="Times New Roman" w:hAnsi="Times New Roman" w:cs="Times New Roman"/>
          <w:sz w:val="24"/>
          <w:szCs w:val="24"/>
        </w:rPr>
      </w:pPr>
      <w:r w:rsidRPr="00ED071A">
        <w:rPr>
          <w:rFonts w:ascii="Times New Roman" w:hAnsi="Times New Roman" w:cs="Times New Roman"/>
          <w:sz w:val="24"/>
          <w:szCs w:val="24"/>
        </w:rPr>
        <w:t xml:space="preserve">Nisam kupila </w:t>
      </w:r>
      <w:r w:rsidRPr="00ED071A">
        <w:rPr>
          <w:rFonts w:ascii="Times New Roman" w:hAnsi="Times New Roman" w:cs="Times New Roman"/>
          <w:sz w:val="24"/>
          <w:szCs w:val="24"/>
          <w:u w:val="single"/>
        </w:rPr>
        <w:t>kruha</w:t>
      </w:r>
      <w:r w:rsidRPr="00ED071A">
        <w:rPr>
          <w:rFonts w:ascii="Times New Roman" w:hAnsi="Times New Roman" w:cs="Times New Roman"/>
          <w:sz w:val="24"/>
          <w:szCs w:val="24"/>
        </w:rPr>
        <w:t>. (genitiv)  Imenica kruha stoji uz niječni oblik glagola i može se  zamijeniti akuzativom (nisam kupila kruh), a da se značenje ne promijeni. Takav se genitiv zove SLAVENSKI GENITIV.</w:t>
      </w:r>
    </w:p>
    <w:p w:rsidR="00663078" w:rsidRPr="00ED071A" w:rsidRDefault="00663078" w:rsidP="00663078">
      <w:pPr>
        <w:ind w:left="360"/>
        <w:rPr>
          <w:rFonts w:ascii="Times New Roman" w:hAnsi="Times New Roman" w:cs="Times New Roman"/>
          <w:sz w:val="24"/>
          <w:szCs w:val="24"/>
        </w:rPr>
      </w:pPr>
    </w:p>
    <w:p w:rsidR="00ED071A" w:rsidRDefault="00ED071A" w:rsidP="00ED07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63078" w:rsidRPr="00ED071A">
        <w:rPr>
          <w:rFonts w:ascii="Times New Roman" w:hAnsi="Times New Roman" w:cs="Times New Roman"/>
          <w:sz w:val="24"/>
          <w:szCs w:val="24"/>
        </w:rPr>
        <w:t xml:space="preserve">Ponudi mu </w:t>
      </w:r>
      <w:r w:rsidR="00663078" w:rsidRPr="00ED071A">
        <w:rPr>
          <w:rFonts w:ascii="Times New Roman" w:hAnsi="Times New Roman" w:cs="Times New Roman"/>
          <w:sz w:val="24"/>
          <w:szCs w:val="24"/>
          <w:u w:val="single"/>
        </w:rPr>
        <w:t>sira</w:t>
      </w:r>
      <w:r w:rsidR="00663078" w:rsidRPr="00ED071A">
        <w:rPr>
          <w:rFonts w:ascii="Times New Roman" w:hAnsi="Times New Roman" w:cs="Times New Roman"/>
          <w:sz w:val="24"/>
          <w:szCs w:val="24"/>
        </w:rPr>
        <w:t xml:space="preserve">. Popij </w:t>
      </w:r>
      <w:r w:rsidR="00663078" w:rsidRPr="00ED071A">
        <w:rPr>
          <w:rFonts w:ascii="Times New Roman" w:hAnsi="Times New Roman" w:cs="Times New Roman"/>
          <w:sz w:val="24"/>
          <w:szCs w:val="24"/>
          <w:u w:val="single"/>
        </w:rPr>
        <w:t>soka</w:t>
      </w:r>
      <w:r w:rsidR="00663078" w:rsidRPr="00ED071A">
        <w:rPr>
          <w:rFonts w:ascii="Times New Roman" w:hAnsi="Times New Roman" w:cs="Times New Roman"/>
          <w:sz w:val="24"/>
          <w:szCs w:val="24"/>
        </w:rPr>
        <w:t>. (objekt u genitivu- znači dio cjeline, krišku; čašu soka). Takav</w:t>
      </w:r>
    </w:p>
    <w:p w:rsidR="00663078" w:rsidRPr="00ED071A" w:rsidRDefault="00ED071A" w:rsidP="00ED071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663078" w:rsidRPr="00ED071A">
        <w:rPr>
          <w:rFonts w:ascii="Times New Roman" w:hAnsi="Times New Roman" w:cs="Times New Roman"/>
          <w:sz w:val="24"/>
          <w:szCs w:val="24"/>
        </w:rPr>
        <w:t xml:space="preserve"> objekt naziva se </w:t>
      </w:r>
      <w:r w:rsidR="00663078" w:rsidRPr="00ED071A">
        <w:rPr>
          <w:rFonts w:ascii="Times New Roman" w:hAnsi="Times New Roman" w:cs="Times New Roman"/>
          <w:b/>
          <w:sz w:val="24"/>
          <w:szCs w:val="24"/>
        </w:rPr>
        <w:t>partitivni genitiv.</w:t>
      </w:r>
    </w:p>
    <w:p w:rsidR="00663078" w:rsidRPr="00ED071A" w:rsidRDefault="00663078" w:rsidP="00ED071A">
      <w:pPr>
        <w:rPr>
          <w:rFonts w:ascii="Times New Roman" w:hAnsi="Times New Roman" w:cs="Times New Roman"/>
          <w:b/>
          <w:sz w:val="24"/>
          <w:szCs w:val="24"/>
        </w:rPr>
      </w:pPr>
    </w:p>
    <w:p w:rsidR="00663078" w:rsidRPr="00ED071A" w:rsidRDefault="00663078" w:rsidP="00663078">
      <w:pPr>
        <w:ind w:left="360"/>
        <w:rPr>
          <w:rFonts w:ascii="Times New Roman" w:hAnsi="Times New Roman" w:cs="Times New Roman"/>
          <w:b/>
          <w:sz w:val="24"/>
          <w:szCs w:val="24"/>
        </w:rPr>
      </w:pPr>
      <w:r w:rsidRPr="00ED071A">
        <w:rPr>
          <w:rFonts w:ascii="Times New Roman" w:hAnsi="Times New Roman" w:cs="Times New Roman"/>
          <w:b/>
          <w:sz w:val="24"/>
          <w:szCs w:val="24"/>
        </w:rPr>
        <w:t>* Pogledaj objekt u ovim rečenicama</w:t>
      </w:r>
    </w:p>
    <w:p w:rsidR="00663078" w:rsidRPr="00ED071A" w:rsidRDefault="00663078" w:rsidP="00663078">
      <w:pPr>
        <w:ind w:left="360"/>
        <w:rPr>
          <w:rFonts w:ascii="Times New Roman" w:hAnsi="Times New Roman" w:cs="Times New Roman"/>
          <w:b/>
          <w:sz w:val="24"/>
          <w:szCs w:val="24"/>
        </w:rPr>
      </w:pPr>
    </w:p>
    <w:p w:rsidR="00663078" w:rsidRPr="00ED071A" w:rsidRDefault="00663078" w:rsidP="00663078">
      <w:pPr>
        <w:numPr>
          <w:ilvl w:val="1"/>
          <w:numId w:val="5"/>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Zvijezde nalikuju </w:t>
      </w:r>
      <w:r w:rsidRPr="00ED071A">
        <w:rPr>
          <w:rFonts w:ascii="Times New Roman" w:hAnsi="Times New Roman" w:cs="Times New Roman"/>
          <w:sz w:val="24"/>
          <w:szCs w:val="24"/>
          <w:u w:val="single"/>
        </w:rPr>
        <w:t>iskricama.</w:t>
      </w:r>
      <w:r w:rsidRPr="00ED071A">
        <w:rPr>
          <w:rFonts w:ascii="Times New Roman" w:hAnsi="Times New Roman" w:cs="Times New Roman"/>
          <w:sz w:val="24"/>
          <w:szCs w:val="24"/>
        </w:rPr>
        <w:t xml:space="preserve"> (dativ)</w:t>
      </w:r>
    </w:p>
    <w:p w:rsidR="00663078" w:rsidRPr="00ED071A" w:rsidRDefault="00663078" w:rsidP="00663078">
      <w:pPr>
        <w:numPr>
          <w:ilvl w:val="1"/>
          <w:numId w:val="5"/>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Otac zatrese </w:t>
      </w:r>
      <w:r w:rsidRPr="00ED071A">
        <w:rPr>
          <w:rFonts w:ascii="Times New Roman" w:hAnsi="Times New Roman" w:cs="Times New Roman"/>
          <w:sz w:val="24"/>
          <w:szCs w:val="24"/>
          <w:u w:val="single"/>
        </w:rPr>
        <w:t>glavom</w:t>
      </w:r>
      <w:r w:rsidRPr="00ED071A">
        <w:rPr>
          <w:rFonts w:ascii="Times New Roman" w:hAnsi="Times New Roman" w:cs="Times New Roman"/>
          <w:sz w:val="24"/>
          <w:szCs w:val="24"/>
        </w:rPr>
        <w:t xml:space="preserve"> (instrumental)</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xml:space="preserve">Objekt izrečen u ostalim kosim padežima naziva se neizravnim objektom i veže se za neprijelazne glagole. Može biti  </w:t>
      </w:r>
      <w:r w:rsidRPr="00ED071A">
        <w:rPr>
          <w:rFonts w:ascii="Times New Roman" w:hAnsi="Times New Roman" w:cs="Times New Roman"/>
          <w:b/>
          <w:sz w:val="24"/>
          <w:szCs w:val="24"/>
        </w:rPr>
        <w:t>neizravni besprijedložni objekt</w:t>
      </w:r>
      <w:r w:rsidRPr="00ED071A">
        <w:rPr>
          <w:rFonts w:ascii="Times New Roman" w:hAnsi="Times New Roman" w:cs="Times New Roman"/>
          <w:sz w:val="24"/>
          <w:szCs w:val="24"/>
        </w:rPr>
        <w:t xml:space="preserve"> (kao u navedenim rečenicama) </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xml:space="preserve">ili </w:t>
      </w:r>
      <w:r w:rsidRPr="00ED071A">
        <w:rPr>
          <w:rFonts w:ascii="Times New Roman" w:hAnsi="Times New Roman" w:cs="Times New Roman"/>
          <w:b/>
          <w:sz w:val="24"/>
          <w:szCs w:val="24"/>
        </w:rPr>
        <w:t xml:space="preserve">neizravni  prijedložni objekt </w:t>
      </w:r>
      <w:r w:rsidRPr="00ED071A">
        <w:rPr>
          <w:rFonts w:ascii="Times New Roman" w:hAnsi="Times New Roman" w:cs="Times New Roman"/>
          <w:sz w:val="24"/>
          <w:szCs w:val="24"/>
        </w:rPr>
        <w:t>u sljedećim rečenicama:</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xml:space="preserve">Dođi </w:t>
      </w:r>
      <w:r w:rsidRPr="00ED071A">
        <w:rPr>
          <w:rFonts w:ascii="Times New Roman" w:hAnsi="Times New Roman" w:cs="Times New Roman"/>
          <w:sz w:val="24"/>
          <w:szCs w:val="24"/>
          <w:u w:val="single"/>
        </w:rPr>
        <w:t>k meni.</w:t>
      </w:r>
      <w:r w:rsidRPr="00ED071A">
        <w:rPr>
          <w:rFonts w:ascii="Times New Roman" w:hAnsi="Times New Roman" w:cs="Times New Roman"/>
          <w:sz w:val="24"/>
          <w:szCs w:val="24"/>
        </w:rPr>
        <w:t xml:space="preserve"> (dativ)</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xml:space="preserve">Odustala je </w:t>
      </w:r>
      <w:r w:rsidRPr="00ED071A">
        <w:rPr>
          <w:rFonts w:ascii="Times New Roman" w:hAnsi="Times New Roman" w:cs="Times New Roman"/>
          <w:sz w:val="24"/>
          <w:szCs w:val="24"/>
          <w:u w:val="single"/>
        </w:rPr>
        <w:t>od čitanja</w:t>
      </w:r>
      <w:r w:rsidRPr="00ED071A">
        <w:rPr>
          <w:rFonts w:ascii="Times New Roman" w:hAnsi="Times New Roman" w:cs="Times New Roman"/>
          <w:sz w:val="24"/>
          <w:szCs w:val="24"/>
        </w:rPr>
        <w:t>. (genitiv)</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xml:space="preserve">* U rečenici može biti više objekata izravnih ili neizravnih npr. Donijeli su </w:t>
      </w:r>
      <w:r w:rsidRPr="00ED071A">
        <w:rPr>
          <w:rFonts w:ascii="Times New Roman" w:hAnsi="Times New Roman" w:cs="Times New Roman"/>
          <w:b/>
          <w:sz w:val="24"/>
          <w:szCs w:val="24"/>
        </w:rPr>
        <w:t>mu</w:t>
      </w:r>
      <w:r w:rsidRPr="00ED071A">
        <w:rPr>
          <w:rFonts w:ascii="Times New Roman" w:hAnsi="Times New Roman" w:cs="Times New Roman"/>
          <w:sz w:val="24"/>
          <w:szCs w:val="24"/>
        </w:rPr>
        <w:t xml:space="preserve"> samo </w:t>
      </w:r>
      <w:r w:rsidRPr="00ED071A">
        <w:rPr>
          <w:rFonts w:ascii="Times New Roman" w:hAnsi="Times New Roman" w:cs="Times New Roman"/>
          <w:b/>
          <w:sz w:val="24"/>
          <w:szCs w:val="24"/>
        </w:rPr>
        <w:t>jabuke.</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b/>
          <w:sz w:val="24"/>
          <w:szCs w:val="24"/>
        </w:rPr>
      </w:pPr>
    </w:p>
    <w:p w:rsidR="00663078" w:rsidRPr="00ED071A" w:rsidRDefault="00663078" w:rsidP="00663078">
      <w:pPr>
        <w:rPr>
          <w:rFonts w:ascii="Times New Roman" w:hAnsi="Times New Roman" w:cs="Times New Roman"/>
          <w:b/>
          <w:sz w:val="24"/>
          <w:szCs w:val="24"/>
        </w:rPr>
      </w:pPr>
    </w:p>
    <w:p w:rsidR="00663078" w:rsidRPr="00ED071A" w:rsidRDefault="00663078" w:rsidP="00663078">
      <w:pPr>
        <w:rPr>
          <w:rFonts w:ascii="Times New Roman" w:hAnsi="Times New Roman" w:cs="Times New Roman"/>
          <w:b/>
          <w:sz w:val="24"/>
          <w:szCs w:val="24"/>
        </w:rPr>
      </w:pPr>
    </w:p>
    <w:p w:rsidR="00663078" w:rsidRPr="00ED071A" w:rsidRDefault="00663078" w:rsidP="00663078">
      <w:pPr>
        <w:rPr>
          <w:rFonts w:ascii="Times New Roman" w:hAnsi="Times New Roman" w:cs="Times New Roman"/>
          <w:b/>
          <w:sz w:val="24"/>
          <w:szCs w:val="24"/>
        </w:rPr>
      </w:pPr>
    </w:p>
    <w:p w:rsidR="00663078" w:rsidRPr="00ED071A" w:rsidRDefault="00663078" w:rsidP="00663078">
      <w:pPr>
        <w:rPr>
          <w:rFonts w:ascii="Times New Roman" w:hAnsi="Times New Roman" w:cs="Times New Roman"/>
          <w:b/>
          <w:sz w:val="24"/>
          <w:szCs w:val="24"/>
        </w:rPr>
      </w:pPr>
    </w:p>
    <w:p w:rsidR="00663078" w:rsidRPr="00ED071A" w:rsidRDefault="00663078" w:rsidP="00663078">
      <w:pPr>
        <w:rPr>
          <w:rFonts w:ascii="Times New Roman" w:hAnsi="Times New Roman" w:cs="Times New Roman"/>
          <w:b/>
          <w:sz w:val="24"/>
          <w:szCs w:val="24"/>
        </w:rPr>
      </w:pP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b/>
          <w:sz w:val="24"/>
          <w:szCs w:val="24"/>
        </w:rPr>
        <w:t>PRILOŽNE (ADVERBNA) OZNAKE</w:t>
      </w:r>
    </w:p>
    <w:p w:rsidR="00663078" w:rsidRPr="00ED071A" w:rsidRDefault="00663078" w:rsidP="00663078">
      <w:pPr>
        <w:rPr>
          <w:rFonts w:ascii="Times New Roman" w:hAnsi="Times New Roman" w:cs="Times New Roman"/>
          <w:b/>
          <w:sz w:val="24"/>
          <w:szCs w:val="24"/>
        </w:rPr>
      </w:pPr>
    </w:p>
    <w:p w:rsidR="00663078" w:rsidRPr="00ED071A" w:rsidRDefault="00663078" w:rsidP="00663078">
      <w:pPr>
        <w:numPr>
          <w:ilvl w:val="0"/>
          <w:numId w:val="7"/>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Priložna oznaka član je rečeničnog ustroja kojom se izriču različite okolnosti vršenja glagolske radnje. Mjesto joj u rečenici otvara predikat</w:t>
      </w:r>
    </w:p>
    <w:p w:rsidR="00663078" w:rsidRPr="00ED071A" w:rsidRDefault="00663078" w:rsidP="00663078">
      <w:pPr>
        <w:rPr>
          <w:rFonts w:ascii="Times New Roman" w:hAnsi="Times New Roman" w:cs="Times New Roman"/>
          <w:b/>
          <w:sz w:val="24"/>
          <w:szCs w:val="24"/>
        </w:rPr>
      </w:pPr>
    </w:p>
    <w:p w:rsidR="00663078" w:rsidRPr="00ED071A" w:rsidRDefault="00663078" w:rsidP="00ED071A">
      <w:pPr>
        <w:rPr>
          <w:rFonts w:ascii="Times New Roman" w:hAnsi="Times New Roman" w:cs="Times New Roman"/>
          <w:b/>
          <w:color w:val="FF0000"/>
          <w:sz w:val="24"/>
          <w:szCs w:val="24"/>
        </w:rPr>
      </w:pPr>
      <w:r w:rsidRPr="00ED071A">
        <w:rPr>
          <w:rFonts w:ascii="Times New Roman" w:hAnsi="Times New Roman" w:cs="Times New Roman"/>
          <w:b/>
          <w:color w:val="FF0000"/>
          <w:sz w:val="24"/>
          <w:szCs w:val="24"/>
        </w:rPr>
        <w:t>Želim putovati = kada? gdje? zašto? radi čega? kako?...</w:t>
      </w: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b/>
          <w:sz w:val="24"/>
          <w:szCs w:val="24"/>
        </w:rPr>
        <w:t>Vrste priložnih oznaka:</w:t>
      </w:r>
    </w:p>
    <w:p w:rsidR="00663078" w:rsidRPr="00ED071A" w:rsidRDefault="00663078" w:rsidP="00663078">
      <w:pPr>
        <w:ind w:left="360"/>
        <w:rPr>
          <w:rFonts w:ascii="Times New Roman" w:hAnsi="Times New Roman" w:cs="Times New Roman"/>
          <w:b/>
          <w:sz w:val="24"/>
          <w:szCs w:val="24"/>
        </w:rPr>
      </w:pPr>
    </w:p>
    <w:tbl>
      <w:tblPr>
        <w:tblStyle w:val="TableGrid"/>
        <w:tblW w:w="0" w:type="auto"/>
        <w:tblLook w:val="01E0" w:firstRow="1" w:lastRow="1" w:firstColumn="1" w:lastColumn="1" w:noHBand="0" w:noVBand="0"/>
      </w:tblPr>
      <w:tblGrid>
        <w:gridCol w:w="2322"/>
        <w:gridCol w:w="2322"/>
        <w:gridCol w:w="2322"/>
        <w:gridCol w:w="2322"/>
      </w:tblGrid>
      <w:tr w:rsidR="00663078" w:rsidRPr="00ED071A" w:rsidTr="003B052B">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b/>
                <w:sz w:val="24"/>
                <w:szCs w:val="24"/>
              </w:rPr>
              <w:t>VRSTA PRILOŽNE OZNAKE</w:t>
            </w:r>
          </w:p>
        </w:tc>
        <w:tc>
          <w:tcPr>
            <w:tcW w:w="2322" w:type="dxa"/>
          </w:tcPr>
          <w:p w:rsidR="00663078" w:rsidRPr="00ED071A" w:rsidRDefault="00663078" w:rsidP="003B052B">
            <w:pPr>
              <w:rPr>
                <w:rFonts w:ascii="Times New Roman" w:hAnsi="Times New Roman" w:cs="Times New Roman"/>
                <w:b/>
                <w:sz w:val="24"/>
                <w:szCs w:val="24"/>
              </w:rPr>
            </w:pPr>
          </w:p>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b/>
                <w:sz w:val="24"/>
                <w:szCs w:val="24"/>
              </w:rPr>
              <w:t>ZNAČENJE</w:t>
            </w:r>
          </w:p>
        </w:tc>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b/>
                <w:sz w:val="24"/>
                <w:szCs w:val="24"/>
              </w:rPr>
              <w:t>PITANJE NA KOJE ODGOVARA</w:t>
            </w:r>
          </w:p>
        </w:tc>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b/>
                <w:sz w:val="24"/>
                <w:szCs w:val="24"/>
              </w:rPr>
              <w:t>PRIMJER</w:t>
            </w:r>
          </w:p>
        </w:tc>
      </w:tr>
      <w:tr w:rsidR="00663078" w:rsidRPr="00ED071A" w:rsidTr="003B052B">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Priložne oznake mjesta</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Izriče mjesto vršenja glagolske radnje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gdje? kamo? kuda? odakle? dokle?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Ušli su u školu:</w:t>
            </w:r>
          </w:p>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sz w:val="24"/>
                <w:szCs w:val="24"/>
              </w:rPr>
              <w:t>Došli su iz grada.</w:t>
            </w:r>
          </w:p>
        </w:tc>
      </w:tr>
      <w:tr w:rsidR="00663078" w:rsidRPr="00ED071A" w:rsidTr="003B052B">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sz w:val="24"/>
                <w:szCs w:val="24"/>
              </w:rPr>
              <w:t>Priložne oznake vremena</w:t>
            </w:r>
          </w:p>
        </w:tc>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sz w:val="24"/>
                <w:szCs w:val="24"/>
              </w:rPr>
              <w:t>Izriče vremena vršenja glagolske radnje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kada? otkada? dokada?</w:t>
            </w:r>
          </w:p>
        </w:tc>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sz w:val="24"/>
                <w:szCs w:val="24"/>
              </w:rPr>
              <w:t>Sutra ćemo ići u kino. Izgubila je ključ sinoć</w:t>
            </w:r>
            <w:r w:rsidRPr="00ED071A">
              <w:rPr>
                <w:rFonts w:ascii="Times New Roman" w:hAnsi="Times New Roman" w:cs="Times New Roman"/>
                <w:b/>
                <w:sz w:val="24"/>
                <w:szCs w:val="24"/>
              </w:rPr>
              <w:t>.</w:t>
            </w:r>
          </w:p>
        </w:tc>
      </w:tr>
      <w:tr w:rsidR="00663078" w:rsidRPr="00ED071A" w:rsidTr="003B052B">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sz w:val="24"/>
                <w:szCs w:val="24"/>
              </w:rPr>
              <w:t>Priložne oznake uzroka</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Izriče uzrok vršenja glagolske radnje</w:t>
            </w:r>
          </w:p>
        </w:tc>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sz w:val="24"/>
                <w:szCs w:val="24"/>
              </w:rPr>
              <w:t>zbog čega</w:t>
            </w:r>
            <w:r w:rsidRPr="00ED071A">
              <w:rPr>
                <w:rFonts w:ascii="Times New Roman" w:hAnsi="Times New Roman" w:cs="Times New Roman"/>
                <w:b/>
                <w:sz w:val="24"/>
                <w:szCs w:val="24"/>
              </w:rPr>
              <w:t xml:space="preserve">? </w:t>
            </w:r>
            <w:r w:rsidRPr="00ED071A">
              <w:rPr>
                <w:rFonts w:ascii="Times New Roman" w:hAnsi="Times New Roman" w:cs="Times New Roman"/>
                <w:sz w:val="24"/>
                <w:szCs w:val="24"/>
              </w:rPr>
              <w:t>zašto</w:t>
            </w:r>
            <w:r w:rsidRPr="00ED071A">
              <w:rPr>
                <w:rFonts w:ascii="Times New Roman" w:hAnsi="Times New Roman" w:cs="Times New Roman"/>
                <w:b/>
                <w:sz w:val="24"/>
                <w:szCs w:val="24"/>
              </w:rPr>
              <w:t>?</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Ništa se ne vidi od magle. Nasmijala se od sreće.</w:t>
            </w:r>
          </w:p>
        </w:tc>
      </w:tr>
      <w:tr w:rsidR="00663078" w:rsidRPr="00ED071A" w:rsidTr="003B052B">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sz w:val="24"/>
                <w:szCs w:val="24"/>
              </w:rPr>
              <w:t>Priložne oznake načina</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Izriče način vršenja glagolske radnje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kako? na koji način?</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 xml:space="preserve"> Tiho mi šapuće jesen. Otišli su bez buke:</w:t>
            </w:r>
          </w:p>
        </w:tc>
      </w:tr>
      <w:tr w:rsidR="00663078" w:rsidRPr="00ED071A" w:rsidTr="003B052B">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sz w:val="24"/>
                <w:szCs w:val="24"/>
              </w:rPr>
              <w:t>Priložne oznake pogodbe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Izriče pogodbu (uvjet) vršenja glagolske radnje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pod kojim uvjetom?</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Uz malo sreće osvojit će nagradu.</w:t>
            </w:r>
          </w:p>
        </w:tc>
      </w:tr>
      <w:tr w:rsidR="00663078" w:rsidRPr="00ED071A" w:rsidTr="003B052B">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sz w:val="24"/>
                <w:szCs w:val="24"/>
              </w:rPr>
              <w:t>Priložne oznake namjere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Izriče namjeru vršenja glagolske radnje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 xml:space="preserve">radi čega? s kojom namjerom? </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Čitam iz zadovoljstva. Igram nogomet radi dobre kondicije.</w:t>
            </w:r>
          </w:p>
        </w:tc>
      </w:tr>
      <w:tr w:rsidR="00663078" w:rsidRPr="00ED071A" w:rsidTr="003B052B">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sz w:val="24"/>
                <w:szCs w:val="24"/>
              </w:rPr>
              <w:t>Priložne oznake društva</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Izriče društvo vršenja glagolske radnje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s kim? (u društvu)</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 xml:space="preserve">Idem s Marijom u kino </w:t>
            </w:r>
          </w:p>
        </w:tc>
      </w:tr>
      <w:tr w:rsidR="00663078" w:rsidRPr="00ED071A" w:rsidTr="003B052B">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Priložna oznaka sredstva</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Izriče sredstvo vršenja glagolske radnje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s čime?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Dolazim autobusom u školu.</w:t>
            </w:r>
          </w:p>
        </w:tc>
      </w:tr>
      <w:tr w:rsidR="00663078" w:rsidRPr="00ED071A" w:rsidTr="003B052B">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sz w:val="24"/>
                <w:szCs w:val="24"/>
              </w:rPr>
              <w:t>Priložne oznake posljedice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Izriče posljedicu vršenja glagolske radnje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što je posljedica glagolske radnje?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Plesala sam do iznemoglosti. Smijali smo se do boli.</w:t>
            </w:r>
          </w:p>
        </w:tc>
      </w:tr>
      <w:tr w:rsidR="00663078" w:rsidRPr="00ED071A" w:rsidTr="003B052B">
        <w:tc>
          <w:tcPr>
            <w:tcW w:w="2322" w:type="dxa"/>
          </w:tcPr>
          <w:p w:rsidR="00663078" w:rsidRPr="00ED071A" w:rsidRDefault="00663078" w:rsidP="003B052B">
            <w:pPr>
              <w:rPr>
                <w:rFonts w:ascii="Times New Roman" w:hAnsi="Times New Roman" w:cs="Times New Roman"/>
                <w:b/>
                <w:sz w:val="24"/>
                <w:szCs w:val="24"/>
              </w:rPr>
            </w:pPr>
            <w:r w:rsidRPr="00ED071A">
              <w:rPr>
                <w:rFonts w:ascii="Times New Roman" w:hAnsi="Times New Roman" w:cs="Times New Roman"/>
                <w:sz w:val="24"/>
                <w:szCs w:val="24"/>
              </w:rPr>
              <w:t>Priložne oznake količine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Izriče količinu vršenja glagolske radnje</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koliko? koliko puta?</w:t>
            </w:r>
          </w:p>
        </w:tc>
        <w:tc>
          <w:tcPr>
            <w:tcW w:w="2322" w:type="dxa"/>
          </w:tcPr>
          <w:p w:rsidR="00663078" w:rsidRPr="00ED071A" w:rsidRDefault="00663078" w:rsidP="003B052B">
            <w:pPr>
              <w:rPr>
                <w:rFonts w:ascii="Times New Roman" w:hAnsi="Times New Roman" w:cs="Times New Roman"/>
                <w:sz w:val="24"/>
                <w:szCs w:val="24"/>
              </w:rPr>
            </w:pPr>
            <w:r w:rsidRPr="00ED071A">
              <w:rPr>
                <w:rFonts w:ascii="Times New Roman" w:hAnsi="Times New Roman" w:cs="Times New Roman"/>
                <w:sz w:val="24"/>
                <w:szCs w:val="24"/>
              </w:rPr>
              <w:t>Dvaput sam odlazila kod njih.</w:t>
            </w:r>
          </w:p>
        </w:tc>
      </w:tr>
    </w:tbl>
    <w:p w:rsidR="00663078" w:rsidRPr="00ED071A" w:rsidRDefault="00663078" w:rsidP="00663078">
      <w:pPr>
        <w:ind w:left="360"/>
        <w:rPr>
          <w:rFonts w:ascii="Times New Roman" w:hAnsi="Times New Roman" w:cs="Times New Roman"/>
          <w:b/>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b/>
          <w:sz w:val="24"/>
          <w:szCs w:val="24"/>
        </w:rPr>
        <w:t xml:space="preserve">Napomena1: </w:t>
      </w:r>
      <w:r w:rsidRPr="00ED071A">
        <w:rPr>
          <w:rFonts w:ascii="Times New Roman" w:hAnsi="Times New Roman" w:cs="Times New Roman"/>
          <w:sz w:val="24"/>
          <w:szCs w:val="24"/>
        </w:rPr>
        <w:t>pitanja koja postavljamo uz priložnu oznaku nisu padežna pitanja.</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lastRenderedPageBreak/>
        <w:t>Želim putovati. (u koga?, što?) = nepravilno</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Želim putovati (kamo?) = pravilno</w:t>
      </w:r>
    </w:p>
    <w:p w:rsidR="00663078" w:rsidRPr="00ED071A" w:rsidRDefault="00663078" w:rsidP="00663078">
      <w:pPr>
        <w:rPr>
          <w:rFonts w:ascii="Times New Roman" w:hAnsi="Times New Roman" w:cs="Times New Roman"/>
          <w:b/>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b/>
          <w:sz w:val="24"/>
          <w:szCs w:val="24"/>
        </w:rPr>
        <w:t>Napomena 2:</w:t>
      </w:r>
      <w:r w:rsidRPr="00ED071A">
        <w:rPr>
          <w:rFonts w:ascii="Times New Roman" w:hAnsi="Times New Roman" w:cs="Times New Roman"/>
          <w:sz w:val="24"/>
          <w:szCs w:val="24"/>
        </w:rPr>
        <w:t xml:space="preserve"> Načelno, broj i vrsta priložnih oznaka nisu ograničeni: može ih biti onoliko koliko ima informacija o okolnostima u kojima se odvija radnja.</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b/>
          <w:sz w:val="24"/>
          <w:szCs w:val="24"/>
        </w:rPr>
        <w:t>GRAMATIČKO USTROJSTVO REČENICE: SUBJEKT, ATRIBUT, APOZICIJA</w:t>
      </w:r>
      <w:r w:rsidRPr="00ED071A">
        <w:rPr>
          <w:rFonts w:ascii="Times New Roman" w:hAnsi="Times New Roman" w:cs="Times New Roman"/>
          <w:sz w:val="24"/>
          <w:szCs w:val="24"/>
        </w:rPr>
        <w:tab/>
      </w:r>
      <w:r w:rsidRPr="00ED071A">
        <w:rPr>
          <w:rFonts w:ascii="Times New Roman" w:hAnsi="Times New Roman" w:cs="Times New Roman"/>
          <w:noProof/>
          <w:sz w:val="24"/>
          <w:szCs w:val="24"/>
        </w:rPr>
        <w:drawing>
          <wp:inline distT="0" distB="0" distL="0" distR="0" wp14:anchorId="7CDE9336" wp14:editId="01C285DE">
            <wp:extent cx="5486400" cy="2743200"/>
            <wp:effectExtent l="1905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b/>
          <w:sz w:val="24"/>
          <w:szCs w:val="24"/>
        </w:rPr>
        <w:t>SUBJEKT</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Subjekt ili Podmet (lat. subjectum- ono što leži pod čime)</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Nikola Tesla piše o svom djetinjstvu.</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Tko? ili što? je vršitelj radnje?</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*Subjekt je član rečeničnog ustroja koji označava vršitelja radnje (za živo) i predmet (za neživo) o kojem se govori.</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xml:space="preserve">* Subjekt je uvijek u nominativu. U rečenicu se uvrštava po sročnosti s predikatom, koji mu otvara mjesto.  </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xml:space="preserve">SUBJEKT po vrsti riječi: </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imenica (najčešće): </w:t>
      </w:r>
      <w:r w:rsidRPr="00ED071A">
        <w:rPr>
          <w:rFonts w:ascii="Times New Roman" w:hAnsi="Times New Roman" w:cs="Times New Roman"/>
          <w:sz w:val="24"/>
          <w:szCs w:val="24"/>
          <w:u w:val="single"/>
        </w:rPr>
        <w:t>Ivan</w:t>
      </w:r>
      <w:r w:rsidRPr="00ED071A">
        <w:rPr>
          <w:rFonts w:ascii="Times New Roman" w:hAnsi="Times New Roman" w:cs="Times New Roman"/>
          <w:sz w:val="24"/>
          <w:szCs w:val="24"/>
        </w:rPr>
        <w:t xml:space="preserve"> je otišao u kino.</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zamjenica (vrlo često): </w:t>
      </w:r>
      <w:r w:rsidRPr="00ED071A">
        <w:rPr>
          <w:rFonts w:ascii="Times New Roman" w:hAnsi="Times New Roman" w:cs="Times New Roman"/>
          <w:i/>
          <w:sz w:val="24"/>
          <w:szCs w:val="24"/>
        </w:rPr>
        <w:t>On</w:t>
      </w:r>
      <w:r w:rsidRPr="00ED071A">
        <w:rPr>
          <w:rFonts w:ascii="Times New Roman" w:hAnsi="Times New Roman" w:cs="Times New Roman"/>
          <w:sz w:val="24"/>
          <w:szCs w:val="24"/>
        </w:rPr>
        <w:t xml:space="preserve"> je otišao kod njih.</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glagol(u infinitivu): </w:t>
      </w:r>
      <w:r w:rsidRPr="00ED071A">
        <w:rPr>
          <w:rFonts w:ascii="Times New Roman" w:hAnsi="Times New Roman" w:cs="Times New Roman"/>
          <w:sz w:val="24"/>
          <w:szCs w:val="24"/>
          <w:u w:val="single"/>
        </w:rPr>
        <w:t>Pjevati</w:t>
      </w:r>
      <w:r w:rsidRPr="00ED071A">
        <w:rPr>
          <w:rFonts w:ascii="Times New Roman" w:hAnsi="Times New Roman" w:cs="Times New Roman"/>
          <w:sz w:val="24"/>
          <w:szCs w:val="24"/>
        </w:rPr>
        <w:t xml:space="preserve"> je teško</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broj (rijetko): </w:t>
      </w:r>
      <w:r w:rsidRPr="00ED071A">
        <w:rPr>
          <w:rFonts w:ascii="Times New Roman" w:hAnsi="Times New Roman" w:cs="Times New Roman"/>
          <w:sz w:val="24"/>
          <w:szCs w:val="24"/>
          <w:u w:val="single"/>
        </w:rPr>
        <w:t>Druga</w:t>
      </w:r>
      <w:r w:rsidRPr="00ED071A">
        <w:rPr>
          <w:rFonts w:ascii="Times New Roman" w:hAnsi="Times New Roman" w:cs="Times New Roman"/>
          <w:sz w:val="24"/>
          <w:szCs w:val="24"/>
        </w:rPr>
        <w:t xml:space="preserve"> se pri trčanju stalno okretala.</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prilog, prijedlog, veznik (rijetko): </w:t>
      </w:r>
      <w:r w:rsidRPr="00ED071A">
        <w:rPr>
          <w:rFonts w:ascii="Times New Roman" w:hAnsi="Times New Roman" w:cs="Times New Roman"/>
          <w:sz w:val="24"/>
          <w:szCs w:val="24"/>
          <w:u w:val="single"/>
        </w:rPr>
        <w:t>Ali</w:t>
      </w:r>
      <w:r w:rsidRPr="00ED071A">
        <w:rPr>
          <w:rFonts w:ascii="Times New Roman" w:hAnsi="Times New Roman" w:cs="Times New Roman"/>
          <w:sz w:val="24"/>
          <w:szCs w:val="24"/>
        </w:rPr>
        <w:t xml:space="preserve"> je veznik.; </w:t>
      </w:r>
      <w:r w:rsidRPr="00ED071A">
        <w:rPr>
          <w:rFonts w:ascii="Times New Roman" w:hAnsi="Times New Roman" w:cs="Times New Roman"/>
          <w:sz w:val="24"/>
          <w:szCs w:val="24"/>
          <w:u w:val="single"/>
        </w:rPr>
        <w:t>Kroz</w:t>
      </w:r>
      <w:r w:rsidRPr="00ED071A">
        <w:rPr>
          <w:rFonts w:ascii="Times New Roman" w:hAnsi="Times New Roman" w:cs="Times New Roman"/>
          <w:sz w:val="24"/>
          <w:szCs w:val="24"/>
        </w:rPr>
        <w:t xml:space="preserve"> je prijedlog:</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b/>
          <w:sz w:val="24"/>
          <w:szCs w:val="24"/>
        </w:rPr>
        <w:t>Gramatička obilježja subjekta su : rod, broj, padež</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xml:space="preserve">Ivan je otišao u kino. </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Ivan= rod- muški; broj = jednina, padež= nominativ</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b/>
          <w:sz w:val="24"/>
          <w:szCs w:val="24"/>
        </w:rPr>
        <w:t>Slaganje</w:t>
      </w:r>
      <w:r w:rsidRPr="00ED071A">
        <w:rPr>
          <w:rFonts w:ascii="Times New Roman" w:hAnsi="Times New Roman" w:cs="Times New Roman"/>
          <w:sz w:val="24"/>
          <w:szCs w:val="24"/>
        </w:rPr>
        <w:t xml:space="preserve"> subjekta i predikata u licu, rodu, i broju naziva se sročnost ili kongruencija</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Subjekt može bit : izrečen; neizrečen (skriven); nema ga , ne postoji</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S obzorom na subjekt rečenice mogu biti:</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s izrečenim subjektom: Marko piše pismo</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sa skrivenim (neizrečenim) subjektom: Piše pismo</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besubjektne rečenice: Grmi</w:t>
      </w:r>
    </w:p>
    <w:p w:rsidR="00663078" w:rsidRPr="00ED071A" w:rsidRDefault="00663078" w:rsidP="00663078">
      <w:pPr>
        <w:rPr>
          <w:rFonts w:ascii="Times New Roman" w:hAnsi="Times New Roman" w:cs="Times New Roman"/>
          <w:b/>
          <w:sz w:val="24"/>
          <w:szCs w:val="24"/>
        </w:rPr>
      </w:pP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b/>
          <w:sz w:val="24"/>
          <w:szCs w:val="24"/>
        </w:rPr>
        <w:t>ATRIBUT:</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Atrbut ili pridjevak (lat. attributum - ono što je pridjeveno)</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Atribut je nesamostalni dio gramatičkog ustrojstva; može stajati uz svaku imenicu (subjekt, objekt, priložna oznaka)</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Ta siromašna i bijedna starica duboko me se dojmila.</w:t>
      </w:r>
    </w:p>
    <w:p w:rsidR="00663078" w:rsidRPr="00ED071A" w:rsidRDefault="00663078" w:rsidP="00663078">
      <w:pPr>
        <w:rPr>
          <w:rFonts w:ascii="Times New Roman" w:hAnsi="Times New Roman" w:cs="Times New Roman"/>
          <w:sz w:val="24"/>
          <w:szCs w:val="24"/>
        </w:rPr>
      </w:pP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Odredi imenicu u rečenici: starica </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Kakva je bila starica? siromašna, bijedna</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Kojoj vrsti riječi pripadaju ? pridjevi</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Tko im otvara mjesto u rečenici? Imenica</w:t>
      </w:r>
    </w:p>
    <w:p w:rsidR="00663078" w:rsidRPr="00ED071A" w:rsidRDefault="00663078" w:rsidP="00663078">
      <w:pPr>
        <w:rPr>
          <w:rFonts w:ascii="Times New Roman" w:hAnsi="Times New Roman" w:cs="Times New Roman"/>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Atribut je riječ koja se dodaje imenici, dopunjuje je i pobliže određuje njezino značenje.</w:t>
      </w:r>
    </w:p>
    <w:p w:rsidR="00663078" w:rsidRPr="00ED071A" w:rsidRDefault="00663078" w:rsidP="00663078">
      <w:pPr>
        <w:rPr>
          <w:rFonts w:ascii="Times New Roman" w:hAnsi="Times New Roman" w:cs="Times New Roman"/>
          <w:sz w:val="24"/>
          <w:szCs w:val="24"/>
        </w:rPr>
      </w:pPr>
    </w:p>
    <w:p w:rsidR="00663078" w:rsidRPr="00ED071A" w:rsidRDefault="00663078" w:rsidP="00663078">
      <w:pPr>
        <w:numPr>
          <w:ilvl w:val="0"/>
          <w:numId w:val="7"/>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Iako je atribut najčešće </w:t>
      </w:r>
      <w:r w:rsidRPr="00ED071A">
        <w:rPr>
          <w:rFonts w:ascii="Times New Roman" w:hAnsi="Times New Roman" w:cs="Times New Roman"/>
          <w:b/>
          <w:sz w:val="24"/>
          <w:szCs w:val="24"/>
        </w:rPr>
        <w:t>pridjev</w:t>
      </w:r>
      <w:r w:rsidRPr="00ED071A">
        <w:rPr>
          <w:rFonts w:ascii="Times New Roman" w:hAnsi="Times New Roman" w:cs="Times New Roman"/>
          <w:sz w:val="24"/>
          <w:szCs w:val="24"/>
        </w:rPr>
        <w:t>, on se može izreći i drugom vrstom riječi:</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zamjenicom: </w:t>
      </w:r>
      <w:r w:rsidRPr="00ED071A">
        <w:rPr>
          <w:rFonts w:ascii="Times New Roman" w:hAnsi="Times New Roman" w:cs="Times New Roman"/>
          <w:sz w:val="24"/>
          <w:szCs w:val="24"/>
          <w:u w:val="single"/>
        </w:rPr>
        <w:t>naša</w:t>
      </w:r>
      <w:r w:rsidRPr="00ED071A">
        <w:rPr>
          <w:rFonts w:ascii="Times New Roman" w:hAnsi="Times New Roman" w:cs="Times New Roman"/>
          <w:sz w:val="24"/>
          <w:szCs w:val="24"/>
        </w:rPr>
        <w:t xml:space="preserve"> škola</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brojem: </w:t>
      </w:r>
      <w:r w:rsidRPr="00ED071A">
        <w:rPr>
          <w:rFonts w:ascii="Times New Roman" w:hAnsi="Times New Roman" w:cs="Times New Roman"/>
          <w:sz w:val="24"/>
          <w:szCs w:val="24"/>
          <w:u w:val="single"/>
        </w:rPr>
        <w:t>prvi</w:t>
      </w:r>
      <w:r w:rsidRPr="00ED071A">
        <w:rPr>
          <w:rFonts w:ascii="Times New Roman" w:hAnsi="Times New Roman" w:cs="Times New Roman"/>
          <w:sz w:val="24"/>
          <w:szCs w:val="24"/>
        </w:rPr>
        <w:t xml:space="preserve"> razred</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prilogom: </w:t>
      </w:r>
      <w:r w:rsidRPr="00ED071A">
        <w:rPr>
          <w:rFonts w:ascii="Times New Roman" w:hAnsi="Times New Roman" w:cs="Times New Roman"/>
          <w:sz w:val="24"/>
          <w:szCs w:val="24"/>
          <w:u w:val="single"/>
        </w:rPr>
        <w:t>mnogo</w:t>
      </w:r>
      <w:r w:rsidRPr="00ED071A">
        <w:rPr>
          <w:rFonts w:ascii="Times New Roman" w:hAnsi="Times New Roman" w:cs="Times New Roman"/>
          <w:sz w:val="24"/>
          <w:szCs w:val="24"/>
        </w:rPr>
        <w:t xml:space="preserve"> ljudi</w:t>
      </w:r>
    </w:p>
    <w:p w:rsidR="00663078" w:rsidRPr="00ED071A" w:rsidRDefault="00663078" w:rsidP="00663078">
      <w:pPr>
        <w:numPr>
          <w:ilvl w:val="0"/>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imenicom u genitivu: Ponudi joj šalicu </w:t>
      </w:r>
      <w:r w:rsidRPr="00ED071A">
        <w:rPr>
          <w:rFonts w:ascii="Times New Roman" w:hAnsi="Times New Roman" w:cs="Times New Roman"/>
          <w:sz w:val="24"/>
          <w:szCs w:val="24"/>
          <w:u w:val="single"/>
        </w:rPr>
        <w:t xml:space="preserve">kave. </w:t>
      </w:r>
    </w:p>
    <w:p w:rsidR="00663078" w:rsidRPr="00ED071A" w:rsidRDefault="00663078" w:rsidP="00663078">
      <w:pPr>
        <w:rPr>
          <w:rFonts w:ascii="Times New Roman" w:hAnsi="Times New Roman" w:cs="Times New Roman"/>
          <w:sz w:val="24"/>
          <w:szCs w:val="24"/>
          <w:u w:val="single"/>
        </w:rPr>
      </w:pP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sz w:val="24"/>
          <w:szCs w:val="24"/>
        </w:rPr>
        <w:lastRenderedPageBreak/>
        <w:t xml:space="preserve">Pridjev, zamjenica, broj u službi atributa zovu se </w:t>
      </w:r>
      <w:r w:rsidRPr="00ED071A">
        <w:rPr>
          <w:rFonts w:ascii="Times New Roman" w:hAnsi="Times New Roman" w:cs="Times New Roman"/>
          <w:b/>
          <w:sz w:val="24"/>
          <w:szCs w:val="24"/>
        </w:rPr>
        <w:t>pridjevski atributi</w:t>
      </w:r>
      <w:r w:rsidRPr="00ED071A">
        <w:rPr>
          <w:rFonts w:ascii="Times New Roman" w:hAnsi="Times New Roman" w:cs="Times New Roman"/>
          <w:sz w:val="24"/>
          <w:szCs w:val="24"/>
        </w:rPr>
        <w:t xml:space="preserve">. Imenica u službi atributa naziva se </w:t>
      </w:r>
      <w:r w:rsidRPr="00ED071A">
        <w:rPr>
          <w:rFonts w:ascii="Times New Roman" w:hAnsi="Times New Roman" w:cs="Times New Roman"/>
          <w:b/>
          <w:sz w:val="24"/>
          <w:szCs w:val="24"/>
        </w:rPr>
        <w:t>imenski atribut.</w:t>
      </w:r>
    </w:p>
    <w:p w:rsidR="00663078" w:rsidRPr="00ED071A" w:rsidRDefault="00663078" w:rsidP="00663078">
      <w:pPr>
        <w:rPr>
          <w:rFonts w:ascii="Times New Roman" w:hAnsi="Times New Roman" w:cs="Times New Roman"/>
          <w:b/>
          <w:sz w:val="24"/>
          <w:szCs w:val="24"/>
        </w:rPr>
      </w:pP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*Atribut s imenicom može biti u dvojakoj ulozi: sročnoj i nesročnoj.</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 xml:space="preserve">- Atributi izrečeni pridjevom, zamjenicom i brojem dopunjuju se s imenicom u rodu, broju i padežu. To su </w:t>
      </w:r>
      <w:r w:rsidRPr="00ED071A">
        <w:rPr>
          <w:rFonts w:ascii="Times New Roman" w:hAnsi="Times New Roman" w:cs="Times New Roman"/>
          <w:b/>
          <w:sz w:val="24"/>
          <w:szCs w:val="24"/>
        </w:rPr>
        <w:t>sročni atributi</w:t>
      </w:r>
      <w:r w:rsidRPr="00ED071A">
        <w:rPr>
          <w:rFonts w:ascii="Times New Roman" w:hAnsi="Times New Roman" w:cs="Times New Roman"/>
          <w:sz w:val="24"/>
          <w:szCs w:val="24"/>
        </w:rPr>
        <w:t>.</w:t>
      </w: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sz w:val="24"/>
          <w:szCs w:val="24"/>
        </w:rPr>
        <w:t xml:space="preserve">- atribut izrečen prilogom i imenicom u genitivu ne slažu se s imenicom uz koju stoje u rodu, broju i padežu. Nazivamo ih </w:t>
      </w:r>
      <w:r w:rsidRPr="00ED071A">
        <w:rPr>
          <w:rFonts w:ascii="Times New Roman" w:hAnsi="Times New Roman" w:cs="Times New Roman"/>
          <w:b/>
          <w:sz w:val="24"/>
          <w:szCs w:val="24"/>
        </w:rPr>
        <w:t>nesročnim atributima.</w:t>
      </w:r>
    </w:p>
    <w:p w:rsidR="00663078" w:rsidRPr="00ED071A" w:rsidRDefault="00663078" w:rsidP="00663078">
      <w:pPr>
        <w:rPr>
          <w:rFonts w:ascii="Times New Roman" w:hAnsi="Times New Roman" w:cs="Times New Roman"/>
          <w:b/>
          <w:sz w:val="24"/>
          <w:szCs w:val="24"/>
        </w:rPr>
      </w:pPr>
    </w:p>
    <w:p w:rsidR="00663078" w:rsidRPr="00ED071A" w:rsidRDefault="00663078" w:rsidP="00663078">
      <w:pPr>
        <w:rPr>
          <w:rFonts w:ascii="Times New Roman" w:hAnsi="Times New Roman" w:cs="Times New Roman"/>
          <w:b/>
          <w:sz w:val="24"/>
          <w:szCs w:val="24"/>
        </w:rPr>
      </w:pPr>
      <w:r w:rsidRPr="00ED071A">
        <w:rPr>
          <w:rFonts w:ascii="Times New Roman" w:hAnsi="Times New Roman" w:cs="Times New Roman"/>
          <w:b/>
          <w:sz w:val="24"/>
          <w:szCs w:val="24"/>
        </w:rPr>
        <w:t>APOZICIJA</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lat. appositus- koji je blizu čega. dodano</w:t>
      </w:r>
    </w:p>
    <w:p w:rsidR="00663078" w:rsidRPr="00ED071A" w:rsidRDefault="00663078" w:rsidP="00663078">
      <w:pPr>
        <w:rPr>
          <w:rFonts w:ascii="Times New Roman" w:hAnsi="Times New Roman" w:cs="Times New Roman"/>
          <w:sz w:val="24"/>
          <w:szCs w:val="24"/>
        </w:rPr>
      </w:pPr>
      <w:r w:rsidRPr="00ED071A">
        <w:rPr>
          <w:rFonts w:ascii="Times New Roman" w:hAnsi="Times New Roman" w:cs="Times New Roman"/>
          <w:sz w:val="24"/>
          <w:szCs w:val="24"/>
        </w:rPr>
        <w:t>Apozicija je nesamostalni dio rečeničnog ustroja</w:t>
      </w:r>
    </w:p>
    <w:p w:rsidR="00663078" w:rsidRPr="00ED071A" w:rsidRDefault="00663078" w:rsidP="00663078">
      <w:pPr>
        <w:rPr>
          <w:rFonts w:ascii="Times New Roman" w:hAnsi="Times New Roman" w:cs="Times New Roman"/>
          <w:sz w:val="24"/>
          <w:szCs w:val="24"/>
        </w:rPr>
      </w:pPr>
    </w:p>
    <w:p w:rsidR="00663078" w:rsidRPr="00ED071A" w:rsidRDefault="00663078" w:rsidP="00663078">
      <w:pPr>
        <w:numPr>
          <w:ilvl w:val="0"/>
          <w:numId w:val="8"/>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Apozicija može stajati uz subjekt, ali i uz objekt, uz priložnu oznaku i kao dio imenskog predikata</w:t>
      </w:r>
    </w:p>
    <w:p w:rsidR="00663078" w:rsidRPr="00ED071A" w:rsidRDefault="00663078" w:rsidP="00663078">
      <w:pPr>
        <w:ind w:left="1080"/>
        <w:rPr>
          <w:rFonts w:ascii="Times New Roman" w:hAnsi="Times New Roman" w:cs="Times New Roman"/>
          <w:sz w:val="24"/>
          <w:szCs w:val="24"/>
        </w:rPr>
      </w:pPr>
    </w:p>
    <w:p w:rsidR="00663078" w:rsidRPr="00ED071A" w:rsidRDefault="00663078" w:rsidP="00663078">
      <w:pPr>
        <w:numPr>
          <w:ilvl w:val="1"/>
          <w:numId w:val="8"/>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Učenjak Nikola Tesla piše o svom djetinjstvu.</w:t>
      </w:r>
    </w:p>
    <w:p w:rsidR="00663078" w:rsidRPr="00ED071A" w:rsidRDefault="00663078" w:rsidP="00663078">
      <w:pPr>
        <w:numPr>
          <w:ilvl w:val="1"/>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subjekt- Nikola Tesla</w:t>
      </w:r>
    </w:p>
    <w:p w:rsidR="00663078" w:rsidRPr="00ED071A" w:rsidRDefault="00663078" w:rsidP="00663078">
      <w:pPr>
        <w:numPr>
          <w:ilvl w:val="1"/>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apozicija učenjak</w:t>
      </w:r>
    </w:p>
    <w:p w:rsidR="00663078" w:rsidRPr="00ED071A" w:rsidRDefault="00663078" w:rsidP="00663078">
      <w:pPr>
        <w:rPr>
          <w:rFonts w:ascii="Times New Roman" w:hAnsi="Times New Roman" w:cs="Times New Roman"/>
          <w:sz w:val="24"/>
          <w:szCs w:val="24"/>
        </w:rPr>
      </w:pPr>
    </w:p>
    <w:p w:rsidR="00663078" w:rsidRPr="00ED071A" w:rsidRDefault="00663078" w:rsidP="00663078">
      <w:pPr>
        <w:numPr>
          <w:ilvl w:val="1"/>
          <w:numId w:val="8"/>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 xml:space="preserve">Pogledajte </w:t>
      </w:r>
      <w:r w:rsidRPr="00ED071A">
        <w:rPr>
          <w:rFonts w:ascii="Times New Roman" w:hAnsi="Times New Roman" w:cs="Times New Roman"/>
          <w:sz w:val="24"/>
          <w:szCs w:val="24"/>
          <w:u w:val="single"/>
        </w:rPr>
        <w:t>voditelja</w:t>
      </w:r>
      <w:r w:rsidRPr="00ED071A">
        <w:rPr>
          <w:rFonts w:ascii="Times New Roman" w:hAnsi="Times New Roman" w:cs="Times New Roman"/>
          <w:sz w:val="24"/>
          <w:szCs w:val="24"/>
        </w:rPr>
        <w:t xml:space="preserve"> Mlakara</w:t>
      </w:r>
    </w:p>
    <w:p w:rsidR="00663078" w:rsidRPr="00ED071A" w:rsidRDefault="00663078" w:rsidP="00663078">
      <w:pPr>
        <w:numPr>
          <w:ilvl w:val="1"/>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objekt =voditelja Mlakara (apozicija - voditelja)</w:t>
      </w:r>
    </w:p>
    <w:p w:rsidR="00663078" w:rsidRPr="00ED071A" w:rsidRDefault="00663078" w:rsidP="00663078">
      <w:pPr>
        <w:ind w:left="360"/>
        <w:rPr>
          <w:rFonts w:ascii="Times New Roman" w:hAnsi="Times New Roman" w:cs="Times New Roman"/>
          <w:sz w:val="24"/>
          <w:szCs w:val="24"/>
        </w:rPr>
      </w:pPr>
      <w:r w:rsidRPr="00ED071A">
        <w:rPr>
          <w:rFonts w:ascii="Times New Roman" w:hAnsi="Times New Roman" w:cs="Times New Roman"/>
          <w:sz w:val="24"/>
          <w:szCs w:val="24"/>
        </w:rPr>
        <w:t xml:space="preserve">             </w:t>
      </w:r>
    </w:p>
    <w:p w:rsidR="00663078" w:rsidRPr="00ED071A" w:rsidRDefault="00663078" w:rsidP="00663078">
      <w:pPr>
        <w:numPr>
          <w:ilvl w:val="1"/>
          <w:numId w:val="8"/>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Film se pojavio u gradu Splitu</w:t>
      </w:r>
    </w:p>
    <w:p w:rsidR="00663078" w:rsidRPr="00ED071A" w:rsidRDefault="00663078" w:rsidP="00663078">
      <w:pPr>
        <w:numPr>
          <w:ilvl w:val="1"/>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priložna oznaka u gradu Splitu = gradu- apozicija</w:t>
      </w:r>
    </w:p>
    <w:p w:rsidR="00663078" w:rsidRPr="00ED071A" w:rsidRDefault="00663078" w:rsidP="00663078">
      <w:pPr>
        <w:ind w:left="1080"/>
        <w:rPr>
          <w:rFonts w:ascii="Times New Roman" w:hAnsi="Times New Roman" w:cs="Times New Roman"/>
          <w:sz w:val="24"/>
          <w:szCs w:val="24"/>
        </w:rPr>
      </w:pPr>
      <w:r w:rsidRPr="00ED071A">
        <w:rPr>
          <w:rFonts w:ascii="Times New Roman" w:hAnsi="Times New Roman" w:cs="Times New Roman"/>
          <w:sz w:val="24"/>
          <w:szCs w:val="24"/>
        </w:rPr>
        <w:t xml:space="preserve">  </w:t>
      </w:r>
    </w:p>
    <w:p w:rsidR="00663078" w:rsidRPr="00ED071A" w:rsidRDefault="00663078" w:rsidP="00663078">
      <w:pPr>
        <w:numPr>
          <w:ilvl w:val="1"/>
          <w:numId w:val="8"/>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To je glumac Jurčić</w:t>
      </w:r>
    </w:p>
    <w:p w:rsidR="00663078" w:rsidRPr="00ED071A" w:rsidRDefault="00663078" w:rsidP="00663078">
      <w:pPr>
        <w:numPr>
          <w:ilvl w:val="1"/>
          <w:numId w:val="3"/>
        </w:numPr>
        <w:spacing w:after="0" w:line="240" w:lineRule="auto"/>
        <w:rPr>
          <w:rFonts w:ascii="Times New Roman" w:hAnsi="Times New Roman" w:cs="Times New Roman"/>
          <w:sz w:val="24"/>
          <w:szCs w:val="24"/>
        </w:rPr>
      </w:pPr>
      <w:r w:rsidRPr="00ED071A">
        <w:rPr>
          <w:rFonts w:ascii="Times New Roman" w:hAnsi="Times New Roman" w:cs="Times New Roman"/>
          <w:sz w:val="24"/>
          <w:szCs w:val="24"/>
        </w:rPr>
        <w:t>je glumac Jurčić =imenski predikat glumac- apozicija</w:t>
      </w:r>
    </w:p>
    <w:p w:rsidR="00663078" w:rsidRPr="00ED071A" w:rsidRDefault="00663078" w:rsidP="00663078">
      <w:pPr>
        <w:ind w:left="360"/>
        <w:rPr>
          <w:rFonts w:ascii="Times New Roman" w:hAnsi="Times New Roman" w:cs="Times New Roman"/>
          <w:sz w:val="24"/>
          <w:szCs w:val="24"/>
        </w:rPr>
      </w:pPr>
    </w:p>
    <w:p w:rsidR="00663078" w:rsidRPr="00ED071A" w:rsidRDefault="00663078">
      <w:pPr>
        <w:rPr>
          <w:rFonts w:ascii="Times New Roman" w:hAnsi="Times New Roman" w:cs="Times New Roman"/>
          <w:b/>
          <w:sz w:val="24"/>
          <w:szCs w:val="24"/>
        </w:rPr>
      </w:pPr>
    </w:p>
    <w:sectPr w:rsidR="00663078" w:rsidRPr="00ED071A" w:rsidSect="006A1D2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38" w:rsidRDefault="00540538" w:rsidP="00ED071A">
      <w:pPr>
        <w:spacing w:after="0" w:line="240" w:lineRule="auto"/>
      </w:pPr>
      <w:r>
        <w:separator/>
      </w:r>
    </w:p>
  </w:endnote>
  <w:endnote w:type="continuationSeparator" w:id="0">
    <w:p w:rsidR="00540538" w:rsidRDefault="00540538" w:rsidP="00ED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674637"/>
      <w:docPartObj>
        <w:docPartGallery w:val="Page Numbers (Bottom of Page)"/>
        <w:docPartUnique/>
      </w:docPartObj>
    </w:sdtPr>
    <w:sdtContent>
      <w:p w:rsidR="00ED071A" w:rsidRDefault="00ED071A">
        <w:pPr>
          <w:pStyle w:val="Footer"/>
          <w:jc w:val="right"/>
        </w:pPr>
        <w:r>
          <w:fldChar w:fldCharType="begin"/>
        </w:r>
        <w:r>
          <w:instrText>PAGE   \* MERGEFORMAT</w:instrText>
        </w:r>
        <w:r>
          <w:fldChar w:fldCharType="separate"/>
        </w:r>
        <w:r w:rsidR="00A86C6E">
          <w:rPr>
            <w:noProof/>
          </w:rPr>
          <w:t>1</w:t>
        </w:r>
        <w:r>
          <w:fldChar w:fldCharType="end"/>
        </w:r>
      </w:p>
    </w:sdtContent>
  </w:sdt>
  <w:p w:rsidR="00ED071A" w:rsidRDefault="00ED0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38" w:rsidRDefault="00540538" w:rsidP="00ED071A">
      <w:pPr>
        <w:spacing w:after="0" w:line="240" w:lineRule="auto"/>
      </w:pPr>
      <w:r>
        <w:separator/>
      </w:r>
    </w:p>
  </w:footnote>
  <w:footnote w:type="continuationSeparator" w:id="0">
    <w:p w:rsidR="00540538" w:rsidRDefault="00540538" w:rsidP="00ED0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0D7"/>
    <w:multiLevelType w:val="hybridMultilevel"/>
    <w:tmpl w:val="A34ABA8C"/>
    <w:lvl w:ilvl="0" w:tplc="496AD2F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36A3B9C"/>
    <w:multiLevelType w:val="hybridMultilevel"/>
    <w:tmpl w:val="626096A4"/>
    <w:lvl w:ilvl="0" w:tplc="8460DF1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9D95C3E"/>
    <w:multiLevelType w:val="hybridMultilevel"/>
    <w:tmpl w:val="2012D694"/>
    <w:lvl w:ilvl="0" w:tplc="3E36F08E">
      <w:start w:val="1"/>
      <w:numFmt w:val="bullet"/>
      <w:lvlText w:val=""/>
      <w:lvlJc w:val="left"/>
      <w:pPr>
        <w:tabs>
          <w:tab w:val="num" w:pos="720"/>
        </w:tabs>
        <w:ind w:left="720" w:hanging="360"/>
      </w:pPr>
      <w:rPr>
        <w:rFonts w:ascii="Symbol" w:eastAsia="Times New Roman" w:hAnsi="Symbol"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DE91A2C"/>
    <w:multiLevelType w:val="hybridMultilevel"/>
    <w:tmpl w:val="C2CA5764"/>
    <w:lvl w:ilvl="0" w:tplc="13CA6AAC">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2EA2A7F"/>
    <w:multiLevelType w:val="hybridMultilevel"/>
    <w:tmpl w:val="FDBA4E0A"/>
    <w:lvl w:ilvl="0" w:tplc="12664E8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C22E81"/>
    <w:multiLevelType w:val="hybridMultilevel"/>
    <w:tmpl w:val="6A967620"/>
    <w:lvl w:ilvl="0" w:tplc="8B525C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2AB743B"/>
    <w:multiLevelType w:val="hybridMultilevel"/>
    <w:tmpl w:val="84DECE64"/>
    <w:lvl w:ilvl="0" w:tplc="48287EEA">
      <w:start w:val="1"/>
      <w:numFmt w:val="decimal"/>
      <w:lvlText w:val="%1."/>
      <w:lvlJc w:val="left"/>
      <w:pPr>
        <w:tabs>
          <w:tab w:val="num" w:pos="720"/>
        </w:tabs>
        <w:ind w:left="720" w:hanging="360"/>
      </w:pPr>
      <w:rPr>
        <w:rFonts w:ascii="Times New Roman" w:eastAsia="Times New Roman" w:hAnsi="Times New Roman" w:cs="Times New Roman"/>
      </w:rPr>
    </w:lvl>
    <w:lvl w:ilvl="1" w:tplc="4DE479D0">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6581461E"/>
    <w:multiLevelType w:val="hybridMultilevel"/>
    <w:tmpl w:val="0ABE90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6A9A5652"/>
    <w:multiLevelType w:val="hybridMultilevel"/>
    <w:tmpl w:val="7F066BD4"/>
    <w:lvl w:ilvl="0" w:tplc="041A0017">
      <w:start w:val="1"/>
      <w:numFmt w:val="lowerLetter"/>
      <w:lvlText w:val="%1)"/>
      <w:lvlJc w:val="left"/>
      <w:pPr>
        <w:tabs>
          <w:tab w:val="num" w:pos="720"/>
        </w:tabs>
        <w:ind w:left="720" w:hanging="360"/>
      </w:pPr>
      <w:rPr>
        <w:rFonts w:hint="default"/>
      </w:rPr>
    </w:lvl>
    <w:lvl w:ilvl="1" w:tplc="144AA84C">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7"/>
  </w:num>
  <w:num w:numId="5">
    <w:abstractNumId w:val="8"/>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3D"/>
    <w:rsid w:val="00103CDD"/>
    <w:rsid w:val="00141ACA"/>
    <w:rsid w:val="00223D88"/>
    <w:rsid w:val="00510B70"/>
    <w:rsid w:val="00540538"/>
    <w:rsid w:val="00663078"/>
    <w:rsid w:val="006A1D2A"/>
    <w:rsid w:val="007C6992"/>
    <w:rsid w:val="00A86C6E"/>
    <w:rsid w:val="00AF5E22"/>
    <w:rsid w:val="00ED071A"/>
    <w:rsid w:val="00F0635C"/>
    <w:rsid w:val="00F42E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E22"/>
    <w:pPr>
      <w:ind w:left="720"/>
      <w:contextualSpacing/>
    </w:pPr>
  </w:style>
  <w:style w:type="paragraph" w:styleId="BalloonText">
    <w:name w:val="Balloon Text"/>
    <w:basedOn w:val="Normal"/>
    <w:link w:val="BalloonTextChar"/>
    <w:uiPriority w:val="99"/>
    <w:semiHidden/>
    <w:unhideWhenUsed/>
    <w:rsid w:val="00663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78"/>
    <w:rPr>
      <w:rFonts w:ascii="Tahoma" w:hAnsi="Tahoma" w:cs="Tahoma"/>
      <w:sz w:val="16"/>
      <w:szCs w:val="16"/>
    </w:rPr>
  </w:style>
  <w:style w:type="paragraph" w:styleId="Header">
    <w:name w:val="header"/>
    <w:basedOn w:val="Normal"/>
    <w:link w:val="HeaderChar"/>
    <w:uiPriority w:val="99"/>
    <w:unhideWhenUsed/>
    <w:rsid w:val="00ED0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71A"/>
  </w:style>
  <w:style w:type="paragraph" w:styleId="Footer">
    <w:name w:val="footer"/>
    <w:basedOn w:val="Normal"/>
    <w:link w:val="FooterChar"/>
    <w:uiPriority w:val="99"/>
    <w:unhideWhenUsed/>
    <w:rsid w:val="00ED0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E22"/>
    <w:pPr>
      <w:ind w:left="720"/>
      <w:contextualSpacing/>
    </w:pPr>
  </w:style>
  <w:style w:type="paragraph" w:styleId="BalloonText">
    <w:name w:val="Balloon Text"/>
    <w:basedOn w:val="Normal"/>
    <w:link w:val="BalloonTextChar"/>
    <w:uiPriority w:val="99"/>
    <w:semiHidden/>
    <w:unhideWhenUsed/>
    <w:rsid w:val="00663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78"/>
    <w:rPr>
      <w:rFonts w:ascii="Tahoma" w:hAnsi="Tahoma" w:cs="Tahoma"/>
      <w:sz w:val="16"/>
      <w:szCs w:val="16"/>
    </w:rPr>
  </w:style>
  <w:style w:type="paragraph" w:styleId="Header">
    <w:name w:val="header"/>
    <w:basedOn w:val="Normal"/>
    <w:link w:val="HeaderChar"/>
    <w:uiPriority w:val="99"/>
    <w:unhideWhenUsed/>
    <w:rsid w:val="00ED0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71A"/>
  </w:style>
  <w:style w:type="paragraph" w:styleId="Footer">
    <w:name w:val="footer"/>
    <w:basedOn w:val="Normal"/>
    <w:link w:val="FooterChar"/>
    <w:uiPriority w:val="99"/>
    <w:unhideWhenUsed/>
    <w:rsid w:val="00ED0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D48B90-6219-4C11-80B0-BB381DFFB4E8}" type="doc">
      <dgm:prSet loTypeId="urn:microsoft.com/office/officeart/2005/8/layout/orgChart1" loCatId="hierarchy" qsTypeId="urn:microsoft.com/office/officeart/2005/8/quickstyle/simple1" qsCatId="simple" csTypeId="urn:microsoft.com/office/officeart/2005/8/colors/accent1_2" csCatId="accent1"/>
      <dgm:spPr/>
    </dgm:pt>
    <dgm:pt modelId="{49FBC7DA-B8D8-4633-849D-8E489B67B9DF}">
      <dgm:prSet/>
      <dgm:spPr/>
      <dgm:t>
        <a:bodyPr/>
        <a:lstStyle/>
        <a:p>
          <a:pPr marR="0" algn="ctr" rtl="0"/>
          <a:r>
            <a:rPr lang="hr-HR" b="0" i="0" u="none" strike="noStrike" baseline="0" smtClean="0">
              <a:latin typeface="Calibri"/>
            </a:rPr>
            <a:t>GRAMATIČKO USTROJSTVO REČENICE</a:t>
          </a:r>
          <a:endParaRPr lang="hr-HR" smtClean="0"/>
        </a:p>
      </dgm:t>
    </dgm:pt>
    <dgm:pt modelId="{E7F2C77C-3A6F-48B9-8C22-996984F2C3AB}" type="parTrans" cxnId="{30E04178-2B95-466B-B6F3-6E81267C3FA5}">
      <dgm:prSet/>
      <dgm:spPr/>
    </dgm:pt>
    <dgm:pt modelId="{B7B730B9-885A-4ECA-8D76-518EE42A7087}" type="sibTrans" cxnId="{30E04178-2B95-466B-B6F3-6E81267C3FA5}">
      <dgm:prSet/>
      <dgm:spPr/>
    </dgm:pt>
    <dgm:pt modelId="{063CBE33-8BAB-4F79-BA5A-050413FBDAEB}">
      <dgm:prSet/>
      <dgm:spPr/>
      <dgm:t>
        <a:bodyPr/>
        <a:lstStyle/>
        <a:p>
          <a:pPr marR="0" algn="ctr" rtl="0"/>
          <a:r>
            <a:rPr lang="hr-HR" b="0" i="0" u="none" strike="noStrike" baseline="0" smtClean="0">
              <a:latin typeface="Calibri"/>
            </a:rPr>
            <a:t>PREDIKAT</a:t>
          </a:r>
        </a:p>
        <a:p>
          <a:pPr marR="0" algn="ctr" rtl="0"/>
          <a:r>
            <a:rPr lang="hr-HR" b="0" i="0" u="none" strike="noStrike" baseline="0" smtClean="0">
              <a:latin typeface="Calibri"/>
            </a:rPr>
            <a:t>(samostalni dio)</a:t>
          </a:r>
          <a:endParaRPr lang="hr-HR" smtClean="0"/>
        </a:p>
      </dgm:t>
    </dgm:pt>
    <dgm:pt modelId="{B4AA395D-22DC-4B28-A190-A783AD2EC07E}" type="parTrans" cxnId="{D3B6965C-DDAF-4A78-BC2E-CA0F57A70710}">
      <dgm:prSet/>
      <dgm:spPr/>
    </dgm:pt>
    <dgm:pt modelId="{53512A84-B780-4577-8D2A-0EADC7AACFC2}" type="sibTrans" cxnId="{D3B6965C-DDAF-4A78-BC2E-CA0F57A70710}">
      <dgm:prSet/>
      <dgm:spPr/>
    </dgm:pt>
    <dgm:pt modelId="{BCE1E9AD-CB61-4BCD-8FC6-A49A203D5DA2}">
      <dgm:prSet/>
      <dgm:spPr/>
      <dgm:t>
        <a:bodyPr/>
        <a:lstStyle/>
        <a:p>
          <a:pPr marR="0" algn="ctr" rtl="0"/>
          <a:r>
            <a:rPr lang="hr-HR" b="0" i="0" u="none" strike="noStrike" baseline="0" smtClean="0">
              <a:latin typeface="Calibri"/>
            </a:rPr>
            <a:t>OBJEKT</a:t>
          </a:r>
        </a:p>
        <a:p>
          <a:pPr marR="0" algn="ctr" rtl="0"/>
          <a:r>
            <a:rPr lang="hr-HR" b="0" i="0" u="none" strike="noStrike" baseline="0" smtClean="0">
              <a:latin typeface="Calibri"/>
            </a:rPr>
            <a:t>(samostalni dio)</a:t>
          </a:r>
          <a:endParaRPr lang="hr-HR" smtClean="0"/>
        </a:p>
      </dgm:t>
    </dgm:pt>
    <dgm:pt modelId="{15595EC8-DC67-4ED3-B2FE-2915DB7D9C4E}" type="parTrans" cxnId="{F9834B1E-99AC-4FB0-B290-5DC134B1F111}">
      <dgm:prSet/>
      <dgm:spPr/>
    </dgm:pt>
    <dgm:pt modelId="{2E2D050D-E55E-4979-AEC0-42F0CC80045E}" type="sibTrans" cxnId="{F9834B1E-99AC-4FB0-B290-5DC134B1F111}">
      <dgm:prSet/>
      <dgm:spPr/>
    </dgm:pt>
    <dgm:pt modelId="{E7DAE51A-A2AB-4DB7-9058-EEF680EDBFD4}">
      <dgm:prSet/>
      <dgm:spPr/>
      <dgm:t>
        <a:bodyPr/>
        <a:lstStyle/>
        <a:p>
          <a:pPr marR="0" algn="ctr" rtl="0"/>
          <a:r>
            <a:rPr lang="hr-HR" b="0" i="0" u="none" strike="noStrike" baseline="0" smtClean="0">
              <a:latin typeface="Calibri"/>
            </a:rPr>
            <a:t>PRILOŽNE OZNAKE</a:t>
          </a:r>
        </a:p>
        <a:p>
          <a:pPr marR="0" algn="ctr" rtl="0"/>
          <a:r>
            <a:rPr lang="hr-HR" b="0" i="0" u="none" strike="noStrike" baseline="0" smtClean="0">
              <a:latin typeface="Calibri"/>
            </a:rPr>
            <a:t>(samostalni dio)</a:t>
          </a:r>
        </a:p>
      </dgm:t>
    </dgm:pt>
    <dgm:pt modelId="{97ECAA1D-DAFA-4D4D-BCD4-2DE52AAB0214}" type="parTrans" cxnId="{66058FE1-CA58-409A-AC18-70CEEA938633}">
      <dgm:prSet/>
      <dgm:spPr/>
    </dgm:pt>
    <dgm:pt modelId="{F4C7C9CD-745D-473C-8744-8E7D59383A67}" type="sibTrans" cxnId="{66058FE1-CA58-409A-AC18-70CEEA938633}">
      <dgm:prSet/>
      <dgm:spPr/>
    </dgm:pt>
    <dgm:pt modelId="{133C504D-7BFA-4FA4-99F2-0254157A278C}" type="pres">
      <dgm:prSet presAssocID="{FBD48B90-6219-4C11-80B0-BB381DFFB4E8}" presName="hierChild1" presStyleCnt="0">
        <dgm:presLayoutVars>
          <dgm:orgChart val="1"/>
          <dgm:chPref val="1"/>
          <dgm:dir/>
          <dgm:animOne val="branch"/>
          <dgm:animLvl val="lvl"/>
          <dgm:resizeHandles/>
        </dgm:presLayoutVars>
      </dgm:prSet>
      <dgm:spPr/>
    </dgm:pt>
    <dgm:pt modelId="{76A31D13-E6E8-47DB-B508-96FDD60AB942}" type="pres">
      <dgm:prSet presAssocID="{49FBC7DA-B8D8-4633-849D-8E489B67B9DF}" presName="hierRoot1" presStyleCnt="0">
        <dgm:presLayoutVars>
          <dgm:hierBranch/>
        </dgm:presLayoutVars>
      </dgm:prSet>
      <dgm:spPr/>
    </dgm:pt>
    <dgm:pt modelId="{FA20E2D1-37B4-45E2-9130-40CE38C20771}" type="pres">
      <dgm:prSet presAssocID="{49FBC7DA-B8D8-4633-849D-8E489B67B9DF}" presName="rootComposite1" presStyleCnt="0"/>
      <dgm:spPr/>
    </dgm:pt>
    <dgm:pt modelId="{786D1050-8FAC-4BDD-BEF0-E45C8E82C9D4}" type="pres">
      <dgm:prSet presAssocID="{49FBC7DA-B8D8-4633-849D-8E489B67B9DF}" presName="rootText1" presStyleLbl="node0" presStyleIdx="0" presStyleCnt="1">
        <dgm:presLayoutVars>
          <dgm:chPref val="3"/>
        </dgm:presLayoutVars>
      </dgm:prSet>
      <dgm:spPr/>
    </dgm:pt>
    <dgm:pt modelId="{C5A17DB1-64CC-4182-A875-EE9E19B6D2F2}" type="pres">
      <dgm:prSet presAssocID="{49FBC7DA-B8D8-4633-849D-8E489B67B9DF}" presName="rootConnector1" presStyleLbl="node1" presStyleIdx="0" presStyleCnt="0"/>
      <dgm:spPr/>
    </dgm:pt>
    <dgm:pt modelId="{AEF46719-702F-4B2E-83F7-23CA7E951E75}" type="pres">
      <dgm:prSet presAssocID="{49FBC7DA-B8D8-4633-849D-8E489B67B9DF}" presName="hierChild2" presStyleCnt="0"/>
      <dgm:spPr/>
    </dgm:pt>
    <dgm:pt modelId="{156ACCFB-ECCF-444B-A836-D66B6E58E40D}" type="pres">
      <dgm:prSet presAssocID="{B4AA395D-22DC-4B28-A190-A783AD2EC07E}" presName="Name35" presStyleLbl="parChTrans1D2" presStyleIdx="0" presStyleCnt="3"/>
      <dgm:spPr/>
    </dgm:pt>
    <dgm:pt modelId="{7083B057-9437-488B-A442-C5A257A3E009}" type="pres">
      <dgm:prSet presAssocID="{063CBE33-8BAB-4F79-BA5A-050413FBDAEB}" presName="hierRoot2" presStyleCnt="0">
        <dgm:presLayoutVars>
          <dgm:hierBranch/>
        </dgm:presLayoutVars>
      </dgm:prSet>
      <dgm:spPr/>
    </dgm:pt>
    <dgm:pt modelId="{33792509-A835-4837-9C6E-C63B80092E63}" type="pres">
      <dgm:prSet presAssocID="{063CBE33-8BAB-4F79-BA5A-050413FBDAEB}" presName="rootComposite" presStyleCnt="0"/>
      <dgm:spPr/>
    </dgm:pt>
    <dgm:pt modelId="{324A3C04-92D9-4B48-9DD9-870D9E89332B}" type="pres">
      <dgm:prSet presAssocID="{063CBE33-8BAB-4F79-BA5A-050413FBDAEB}" presName="rootText" presStyleLbl="node2" presStyleIdx="0" presStyleCnt="3">
        <dgm:presLayoutVars>
          <dgm:chPref val="3"/>
        </dgm:presLayoutVars>
      </dgm:prSet>
      <dgm:spPr/>
    </dgm:pt>
    <dgm:pt modelId="{F98EAC1D-E5EE-403B-AFF1-FA84F56845E8}" type="pres">
      <dgm:prSet presAssocID="{063CBE33-8BAB-4F79-BA5A-050413FBDAEB}" presName="rootConnector" presStyleLbl="node2" presStyleIdx="0" presStyleCnt="3"/>
      <dgm:spPr/>
    </dgm:pt>
    <dgm:pt modelId="{FEC26E1C-8DEC-4687-AA7C-09853E90A7BF}" type="pres">
      <dgm:prSet presAssocID="{063CBE33-8BAB-4F79-BA5A-050413FBDAEB}" presName="hierChild4" presStyleCnt="0"/>
      <dgm:spPr/>
    </dgm:pt>
    <dgm:pt modelId="{505338A6-6A17-4950-B0C7-41B2D85999E2}" type="pres">
      <dgm:prSet presAssocID="{063CBE33-8BAB-4F79-BA5A-050413FBDAEB}" presName="hierChild5" presStyleCnt="0"/>
      <dgm:spPr/>
    </dgm:pt>
    <dgm:pt modelId="{E7ED32B1-C4A7-4249-8D16-4B8552F76AFC}" type="pres">
      <dgm:prSet presAssocID="{15595EC8-DC67-4ED3-B2FE-2915DB7D9C4E}" presName="Name35" presStyleLbl="parChTrans1D2" presStyleIdx="1" presStyleCnt="3"/>
      <dgm:spPr/>
    </dgm:pt>
    <dgm:pt modelId="{FFAF7583-C233-4002-8AE5-3A3F32DB91E0}" type="pres">
      <dgm:prSet presAssocID="{BCE1E9AD-CB61-4BCD-8FC6-A49A203D5DA2}" presName="hierRoot2" presStyleCnt="0">
        <dgm:presLayoutVars>
          <dgm:hierBranch/>
        </dgm:presLayoutVars>
      </dgm:prSet>
      <dgm:spPr/>
    </dgm:pt>
    <dgm:pt modelId="{8441F879-27E7-4AEC-A277-2C732B02E2FE}" type="pres">
      <dgm:prSet presAssocID="{BCE1E9AD-CB61-4BCD-8FC6-A49A203D5DA2}" presName="rootComposite" presStyleCnt="0"/>
      <dgm:spPr/>
    </dgm:pt>
    <dgm:pt modelId="{E60272D0-AEAF-490D-B692-6946352D9016}" type="pres">
      <dgm:prSet presAssocID="{BCE1E9AD-CB61-4BCD-8FC6-A49A203D5DA2}" presName="rootText" presStyleLbl="node2" presStyleIdx="1" presStyleCnt="3">
        <dgm:presLayoutVars>
          <dgm:chPref val="3"/>
        </dgm:presLayoutVars>
      </dgm:prSet>
      <dgm:spPr/>
    </dgm:pt>
    <dgm:pt modelId="{45AF2CA7-94C4-4D4B-AD1F-17668F8404E9}" type="pres">
      <dgm:prSet presAssocID="{BCE1E9AD-CB61-4BCD-8FC6-A49A203D5DA2}" presName="rootConnector" presStyleLbl="node2" presStyleIdx="1" presStyleCnt="3"/>
      <dgm:spPr/>
    </dgm:pt>
    <dgm:pt modelId="{A06C0180-F289-421B-8EB9-2D2285BC0161}" type="pres">
      <dgm:prSet presAssocID="{BCE1E9AD-CB61-4BCD-8FC6-A49A203D5DA2}" presName="hierChild4" presStyleCnt="0"/>
      <dgm:spPr/>
    </dgm:pt>
    <dgm:pt modelId="{21EE3767-8704-47A9-A87D-55F3D32083C8}" type="pres">
      <dgm:prSet presAssocID="{BCE1E9AD-CB61-4BCD-8FC6-A49A203D5DA2}" presName="hierChild5" presStyleCnt="0"/>
      <dgm:spPr/>
    </dgm:pt>
    <dgm:pt modelId="{F321022E-48C3-4F40-9836-199272C5543F}" type="pres">
      <dgm:prSet presAssocID="{97ECAA1D-DAFA-4D4D-BCD4-2DE52AAB0214}" presName="Name35" presStyleLbl="parChTrans1D2" presStyleIdx="2" presStyleCnt="3"/>
      <dgm:spPr/>
    </dgm:pt>
    <dgm:pt modelId="{D06D2149-321A-442A-9B24-31CD318DD2AC}" type="pres">
      <dgm:prSet presAssocID="{E7DAE51A-A2AB-4DB7-9058-EEF680EDBFD4}" presName="hierRoot2" presStyleCnt="0">
        <dgm:presLayoutVars>
          <dgm:hierBranch/>
        </dgm:presLayoutVars>
      </dgm:prSet>
      <dgm:spPr/>
    </dgm:pt>
    <dgm:pt modelId="{11A6AE0A-1341-4297-B237-51218DF7561B}" type="pres">
      <dgm:prSet presAssocID="{E7DAE51A-A2AB-4DB7-9058-EEF680EDBFD4}" presName="rootComposite" presStyleCnt="0"/>
      <dgm:spPr/>
    </dgm:pt>
    <dgm:pt modelId="{4F38985C-4613-4669-9571-C630E6348600}" type="pres">
      <dgm:prSet presAssocID="{E7DAE51A-A2AB-4DB7-9058-EEF680EDBFD4}" presName="rootText" presStyleLbl="node2" presStyleIdx="2" presStyleCnt="3">
        <dgm:presLayoutVars>
          <dgm:chPref val="3"/>
        </dgm:presLayoutVars>
      </dgm:prSet>
      <dgm:spPr/>
    </dgm:pt>
    <dgm:pt modelId="{05244768-A4D0-4B05-90D3-EC0A0560601F}" type="pres">
      <dgm:prSet presAssocID="{E7DAE51A-A2AB-4DB7-9058-EEF680EDBFD4}" presName="rootConnector" presStyleLbl="node2" presStyleIdx="2" presStyleCnt="3"/>
      <dgm:spPr/>
    </dgm:pt>
    <dgm:pt modelId="{B8205382-8948-413C-8EBD-6F2933D2C941}" type="pres">
      <dgm:prSet presAssocID="{E7DAE51A-A2AB-4DB7-9058-EEF680EDBFD4}" presName="hierChild4" presStyleCnt="0"/>
      <dgm:spPr/>
    </dgm:pt>
    <dgm:pt modelId="{1E39F857-B620-48B8-A269-03E33D3382F6}" type="pres">
      <dgm:prSet presAssocID="{E7DAE51A-A2AB-4DB7-9058-EEF680EDBFD4}" presName="hierChild5" presStyleCnt="0"/>
      <dgm:spPr/>
    </dgm:pt>
    <dgm:pt modelId="{8F561041-0550-46C2-8087-6E5CB862DA8B}" type="pres">
      <dgm:prSet presAssocID="{49FBC7DA-B8D8-4633-849D-8E489B67B9DF}" presName="hierChild3" presStyleCnt="0"/>
      <dgm:spPr/>
    </dgm:pt>
  </dgm:ptLst>
  <dgm:cxnLst>
    <dgm:cxn modelId="{B417E373-D539-49F7-8C90-56A9216F3BA6}" type="presOf" srcId="{49FBC7DA-B8D8-4633-849D-8E489B67B9DF}" destId="{C5A17DB1-64CC-4182-A875-EE9E19B6D2F2}" srcOrd="1" destOrd="0" presId="urn:microsoft.com/office/officeart/2005/8/layout/orgChart1"/>
    <dgm:cxn modelId="{B0378E94-7E44-431F-8470-1678B84DA2A4}" type="presOf" srcId="{E7DAE51A-A2AB-4DB7-9058-EEF680EDBFD4}" destId="{05244768-A4D0-4B05-90D3-EC0A0560601F}" srcOrd="1" destOrd="0" presId="urn:microsoft.com/office/officeart/2005/8/layout/orgChart1"/>
    <dgm:cxn modelId="{D3B6965C-DDAF-4A78-BC2E-CA0F57A70710}" srcId="{49FBC7DA-B8D8-4633-849D-8E489B67B9DF}" destId="{063CBE33-8BAB-4F79-BA5A-050413FBDAEB}" srcOrd="0" destOrd="0" parTransId="{B4AA395D-22DC-4B28-A190-A783AD2EC07E}" sibTransId="{53512A84-B780-4577-8D2A-0EADC7AACFC2}"/>
    <dgm:cxn modelId="{DACE80CF-12E4-4E02-9F12-5CA2DC7C9044}" type="presOf" srcId="{B4AA395D-22DC-4B28-A190-A783AD2EC07E}" destId="{156ACCFB-ECCF-444B-A836-D66B6E58E40D}" srcOrd="0" destOrd="0" presId="urn:microsoft.com/office/officeart/2005/8/layout/orgChart1"/>
    <dgm:cxn modelId="{66058FE1-CA58-409A-AC18-70CEEA938633}" srcId="{49FBC7DA-B8D8-4633-849D-8E489B67B9DF}" destId="{E7DAE51A-A2AB-4DB7-9058-EEF680EDBFD4}" srcOrd="2" destOrd="0" parTransId="{97ECAA1D-DAFA-4D4D-BCD4-2DE52AAB0214}" sibTransId="{F4C7C9CD-745D-473C-8744-8E7D59383A67}"/>
    <dgm:cxn modelId="{33F77A18-517F-4D4E-AC90-8A0F7AB7040F}" type="presOf" srcId="{49FBC7DA-B8D8-4633-849D-8E489B67B9DF}" destId="{786D1050-8FAC-4BDD-BEF0-E45C8E82C9D4}" srcOrd="0" destOrd="0" presId="urn:microsoft.com/office/officeart/2005/8/layout/orgChart1"/>
    <dgm:cxn modelId="{0793546D-01D1-4989-A179-5F68DE309CD8}" type="presOf" srcId="{FBD48B90-6219-4C11-80B0-BB381DFFB4E8}" destId="{133C504D-7BFA-4FA4-99F2-0254157A278C}" srcOrd="0" destOrd="0" presId="urn:microsoft.com/office/officeart/2005/8/layout/orgChart1"/>
    <dgm:cxn modelId="{DD8E37B2-EEDC-4DD1-B6D1-6E3224876B89}" type="presOf" srcId="{BCE1E9AD-CB61-4BCD-8FC6-A49A203D5DA2}" destId="{E60272D0-AEAF-490D-B692-6946352D9016}" srcOrd="0" destOrd="0" presId="urn:microsoft.com/office/officeart/2005/8/layout/orgChart1"/>
    <dgm:cxn modelId="{31C8BB73-B8E5-498C-B876-C004C5192A99}" type="presOf" srcId="{BCE1E9AD-CB61-4BCD-8FC6-A49A203D5DA2}" destId="{45AF2CA7-94C4-4D4B-AD1F-17668F8404E9}" srcOrd="1" destOrd="0" presId="urn:microsoft.com/office/officeart/2005/8/layout/orgChart1"/>
    <dgm:cxn modelId="{00448589-B083-4176-8E71-96FD524D4424}" type="presOf" srcId="{97ECAA1D-DAFA-4D4D-BCD4-2DE52AAB0214}" destId="{F321022E-48C3-4F40-9836-199272C5543F}" srcOrd="0" destOrd="0" presId="urn:microsoft.com/office/officeart/2005/8/layout/orgChart1"/>
    <dgm:cxn modelId="{94A3A0C1-4FFB-4EEF-AA11-19B6C5C59715}" type="presOf" srcId="{E7DAE51A-A2AB-4DB7-9058-EEF680EDBFD4}" destId="{4F38985C-4613-4669-9571-C630E6348600}" srcOrd="0" destOrd="0" presId="urn:microsoft.com/office/officeart/2005/8/layout/orgChart1"/>
    <dgm:cxn modelId="{2E217646-DB59-4844-A1ED-C95DFA956453}" type="presOf" srcId="{063CBE33-8BAB-4F79-BA5A-050413FBDAEB}" destId="{F98EAC1D-E5EE-403B-AFF1-FA84F56845E8}" srcOrd="1" destOrd="0" presId="urn:microsoft.com/office/officeart/2005/8/layout/orgChart1"/>
    <dgm:cxn modelId="{30E04178-2B95-466B-B6F3-6E81267C3FA5}" srcId="{FBD48B90-6219-4C11-80B0-BB381DFFB4E8}" destId="{49FBC7DA-B8D8-4633-849D-8E489B67B9DF}" srcOrd="0" destOrd="0" parTransId="{E7F2C77C-3A6F-48B9-8C22-996984F2C3AB}" sibTransId="{B7B730B9-885A-4ECA-8D76-518EE42A7087}"/>
    <dgm:cxn modelId="{2BA3AAC4-1EE2-49C7-9243-5C4CE92495BE}" type="presOf" srcId="{15595EC8-DC67-4ED3-B2FE-2915DB7D9C4E}" destId="{E7ED32B1-C4A7-4249-8D16-4B8552F76AFC}" srcOrd="0" destOrd="0" presId="urn:microsoft.com/office/officeart/2005/8/layout/orgChart1"/>
    <dgm:cxn modelId="{F9834B1E-99AC-4FB0-B290-5DC134B1F111}" srcId="{49FBC7DA-B8D8-4633-849D-8E489B67B9DF}" destId="{BCE1E9AD-CB61-4BCD-8FC6-A49A203D5DA2}" srcOrd="1" destOrd="0" parTransId="{15595EC8-DC67-4ED3-B2FE-2915DB7D9C4E}" sibTransId="{2E2D050D-E55E-4979-AEC0-42F0CC80045E}"/>
    <dgm:cxn modelId="{72095898-D693-415C-8309-2682596DFEC4}" type="presOf" srcId="{063CBE33-8BAB-4F79-BA5A-050413FBDAEB}" destId="{324A3C04-92D9-4B48-9DD9-870D9E89332B}" srcOrd="0" destOrd="0" presId="urn:microsoft.com/office/officeart/2005/8/layout/orgChart1"/>
    <dgm:cxn modelId="{81B3E14A-399C-472C-861D-B1A96138A430}" type="presParOf" srcId="{133C504D-7BFA-4FA4-99F2-0254157A278C}" destId="{76A31D13-E6E8-47DB-B508-96FDD60AB942}" srcOrd="0" destOrd="0" presId="urn:microsoft.com/office/officeart/2005/8/layout/orgChart1"/>
    <dgm:cxn modelId="{5D410A4E-7C4F-4759-AD8E-492FBA73FC57}" type="presParOf" srcId="{76A31D13-E6E8-47DB-B508-96FDD60AB942}" destId="{FA20E2D1-37B4-45E2-9130-40CE38C20771}" srcOrd="0" destOrd="0" presId="urn:microsoft.com/office/officeart/2005/8/layout/orgChart1"/>
    <dgm:cxn modelId="{E1A1833B-DBDA-4186-9A72-6396D6DCD640}" type="presParOf" srcId="{FA20E2D1-37B4-45E2-9130-40CE38C20771}" destId="{786D1050-8FAC-4BDD-BEF0-E45C8E82C9D4}" srcOrd="0" destOrd="0" presId="urn:microsoft.com/office/officeart/2005/8/layout/orgChart1"/>
    <dgm:cxn modelId="{71EA8AFC-4BC8-4824-A199-8D348CD36892}" type="presParOf" srcId="{FA20E2D1-37B4-45E2-9130-40CE38C20771}" destId="{C5A17DB1-64CC-4182-A875-EE9E19B6D2F2}" srcOrd="1" destOrd="0" presId="urn:microsoft.com/office/officeart/2005/8/layout/orgChart1"/>
    <dgm:cxn modelId="{A40BD064-7594-4059-8883-AAE1B62D4A82}" type="presParOf" srcId="{76A31D13-E6E8-47DB-B508-96FDD60AB942}" destId="{AEF46719-702F-4B2E-83F7-23CA7E951E75}" srcOrd="1" destOrd="0" presId="urn:microsoft.com/office/officeart/2005/8/layout/orgChart1"/>
    <dgm:cxn modelId="{05D72BCA-A6A3-47D5-B353-C1F29C63C731}" type="presParOf" srcId="{AEF46719-702F-4B2E-83F7-23CA7E951E75}" destId="{156ACCFB-ECCF-444B-A836-D66B6E58E40D}" srcOrd="0" destOrd="0" presId="urn:microsoft.com/office/officeart/2005/8/layout/orgChart1"/>
    <dgm:cxn modelId="{791BB85B-3566-4295-A849-1F10DD5E17C2}" type="presParOf" srcId="{AEF46719-702F-4B2E-83F7-23CA7E951E75}" destId="{7083B057-9437-488B-A442-C5A257A3E009}" srcOrd="1" destOrd="0" presId="urn:microsoft.com/office/officeart/2005/8/layout/orgChart1"/>
    <dgm:cxn modelId="{24FF5606-9598-419E-BE08-1D44A06789B8}" type="presParOf" srcId="{7083B057-9437-488B-A442-C5A257A3E009}" destId="{33792509-A835-4837-9C6E-C63B80092E63}" srcOrd="0" destOrd="0" presId="urn:microsoft.com/office/officeart/2005/8/layout/orgChart1"/>
    <dgm:cxn modelId="{0FDF423C-87EB-4C5A-94AB-484C8A1AEF37}" type="presParOf" srcId="{33792509-A835-4837-9C6E-C63B80092E63}" destId="{324A3C04-92D9-4B48-9DD9-870D9E89332B}" srcOrd="0" destOrd="0" presId="urn:microsoft.com/office/officeart/2005/8/layout/orgChart1"/>
    <dgm:cxn modelId="{44533720-AF27-4BC7-913C-FE9E90C32281}" type="presParOf" srcId="{33792509-A835-4837-9C6E-C63B80092E63}" destId="{F98EAC1D-E5EE-403B-AFF1-FA84F56845E8}" srcOrd="1" destOrd="0" presId="urn:microsoft.com/office/officeart/2005/8/layout/orgChart1"/>
    <dgm:cxn modelId="{0B65BB5B-C1B3-4959-B069-55DC4333A398}" type="presParOf" srcId="{7083B057-9437-488B-A442-C5A257A3E009}" destId="{FEC26E1C-8DEC-4687-AA7C-09853E90A7BF}" srcOrd="1" destOrd="0" presId="urn:microsoft.com/office/officeart/2005/8/layout/orgChart1"/>
    <dgm:cxn modelId="{0F8085F9-8D01-4C57-AAB8-D65D9BCDA0D7}" type="presParOf" srcId="{7083B057-9437-488B-A442-C5A257A3E009}" destId="{505338A6-6A17-4950-B0C7-41B2D85999E2}" srcOrd="2" destOrd="0" presId="urn:microsoft.com/office/officeart/2005/8/layout/orgChart1"/>
    <dgm:cxn modelId="{519E0F7F-F6FE-4069-811F-6B3F0D85190B}" type="presParOf" srcId="{AEF46719-702F-4B2E-83F7-23CA7E951E75}" destId="{E7ED32B1-C4A7-4249-8D16-4B8552F76AFC}" srcOrd="2" destOrd="0" presId="urn:microsoft.com/office/officeart/2005/8/layout/orgChart1"/>
    <dgm:cxn modelId="{E1D18C7F-8088-4F49-9E99-42E0438A2348}" type="presParOf" srcId="{AEF46719-702F-4B2E-83F7-23CA7E951E75}" destId="{FFAF7583-C233-4002-8AE5-3A3F32DB91E0}" srcOrd="3" destOrd="0" presId="urn:microsoft.com/office/officeart/2005/8/layout/orgChart1"/>
    <dgm:cxn modelId="{E6D74636-2E34-43F7-A19E-6B74E7F812C4}" type="presParOf" srcId="{FFAF7583-C233-4002-8AE5-3A3F32DB91E0}" destId="{8441F879-27E7-4AEC-A277-2C732B02E2FE}" srcOrd="0" destOrd="0" presId="urn:microsoft.com/office/officeart/2005/8/layout/orgChart1"/>
    <dgm:cxn modelId="{F7D96706-F594-4287-A6F8-644AC0D6F2B4}" type="presParOf" srcId="{8441F879-27E7-4AEC-A277-2C732B02E2FE}" destId="{E60272D0-AEAF-490D-B692-6946352D9016}" srcOrd="0" destOrd="0" presId="urn:microsoft.com/office/officeart/2005/8/layout/orgChart1"/>
    <dgm:cxn modelId="{04C4A537-0D4E-4656-85CC-05B18BCA74D9}" type="presParOf" srcId="{8441F879-27E7-4AEC-A277-2C732B02E2FE}" destId="{45AF2CA7-94C4-4D4B-AD1F-17668F8404E9}" srcOrd="1" destOrd="0" presId="urn:microsoft.com/office/officeart/2005/8/layout/orgChart1"/>
    <dgm:cxn modelId="{75CD1496-5D67-4D6D-8394-68936A01FE76}" type="presParOf" srcId="{FFAF7583-C233-4002-8AE5-3A3F32DB91E0}" destId="{A06C0180-F289-421B-8EB9-2D2285BC0161}" srcOrd="1" destOrd="0" presId="urn:microsoft.com/office/officeart/2005/8/layout/orgChart1"/>
    <dgm:cxn modelId="{79842121-B176-4A40-A528-61FDDE6BCDA8}" type="presParOf" srcId="{FFAF7583-C233-4002-8AE5-3A3F32DB91E0}" destId="{21EE3767-8704-47A9-A87D-55F3D32083C8}" srcOrd="2" destOrd="0" presId="urn:microsoft.com/office/officeart/2005/8/layout/orgChart1"/>
    <dgm:cxn modelId="{EDC6D23F-1528-4F2E-B9C3-5578078EA627}" type="presParOf" srcId="{AEF46719-702F-4B2E-83F7-23CA7E951E75}" destId="{F321022E-48C3-4F40-9836-199272C5543F}" srcOrd="4" destOrd="0" presId="urn:microsoft.com/office/officeart/2005/8/layout/orgChart1"/>
    <dgm:cxn modelId="{D8F0CE1E-E7CF-4D5A-BB0A-B31A1CAA479B}" type="presParOf" srcId="{AEF46719-702F-4B2E-83F7-23CA7E951E75}" destId="{D06D2149-321A-442A-9B24-31CD318DD2AC}" srcOrd="5" destOrd="0" presId="urn:microsoft.com/office/officeart/2005/8/layout/orgChart1"/>
    <dgm:cxn modelId="{E0E641B0-2108-425F-9230-E5B352E89B89}" type="presParOf" srcId="{D06D2149-321A-442A-9B24-31CD318DD2AC}" destId="{11A6AE0A-1341-4297-B237-51218DF7561B}" srcOrd="0" destOrd="0" presId="urn:microsoft.com/office/officeart/2005/8/layout/orgChart1"/>
    <dgm:cxn modelId="{A4C16814-1C60-4728-ACD4-4AA8DCD9F79D}" type="presParOf" srcId="{11A6AE0A-1341-4297-B237-51218DF7561B}" destId="{4F38985C-4613-4669-9571-C630E6348600}" srcOrd="0" destOrd="0" presId="urn:microsoft.com/office/officeart/2005/8/layout/orgChart1"/>
    <dgm:cxn modelId="{DBBC9C0C-5607-4DA2-8302-D5509A191C98}" type="presParOf" srcId="{11A6AE0A-1341-4297-B237-51218DF7561B}" destId="{05244768-A4D0-4B05-90D3-EC0A0560601F}" srcOrd="1" destOrd="0" presId="urn:microsoft.com/office/officeart/2005/8/layout/orgChart1"/>
    <dgm:cxn modelId="{51516D14-ACD9-4FFE-A26F-E3BCD9A6EC0F}" type="presParOf" srcId="{D06D2149-321A-442A-9B24-31CD318DD2AC}" destId="{B8205382-8948-413C-8EBD-6F2933D2C941}" srcOrd="1" destOrd="0" presId="urn:microsoft.com/office/officeart/2005/8/layout/orgChart1"/>
    <dgm:cxn modelId="{1C9E9312-A187-44ED-9AAB-2E97865E0303}" type="presParOf" srcId="{D06D2149-321A-442A-9B24-31CD318DD2AC}" destId="{1E39F857-B620-48B8-A269-03E33D3382F6}" srcOrd="2" destOrd="0" presId="urn:microsoft.com/office/officeart/2005/8/layout/orgChart1"/>
    <dgm:cxn modelId="{78AECE91-B5C8-4B5F-8A9D-6A87939619F2}" type="presParOf" srcId="{76A31D13-E6E8-47DB-B508-96FDD60AB942}" destId="{8F561041-0550-46C2-8087-6E5CB862DA8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49E24B-B58B-4370-A4C1-11AE63E2EEC8}" type="doc">
      <dgm:prSet loTypeId="urn:microsoft.com/office/officeart/2005/8/layout/orgChart1" loCatId="hierarchy" qsTypeId="urn:microsoft.com/office/officeart/2005/8/quickstyle/simple1" qsCatId="simple" csTypeId="urn:microsoft.com/office/officeart/2005/8/colors/accent1_2" csCatId="accent1"/>
      <dgm:spPr/>
    </dgm:pt>
    <dgm:pt modelId="{87C46036-6EEA-4040-8AAD-8C776A8CDE2D}">
      <dgm:prSet/>
      <dgm:spPr/>
      <dgm:t>
        <a:bodyPr/>
        <a:lstStyle/>
        <a:p>
          <a:pPr marR="0" algn="ctr" rtl="0"/>
          <a:r>
            <a:rPr lang="hr-HR" b="0" i="0" u="none" strike="noStrike" baseline="0" smtClean="0">
              <a:latin typeface="Calibri"/>
            </a:rPr>
            <a:t>GRAMATIČKO USTROJSTVO REČENICE</a:t>
          </a:r>
          <a:endParaRPr lang="hr-HR" smtClean="0"/>
        </a:p>
      </dgm:t>
    </dgm:pt>
    <dgm:pt modelId="{3F25AFD8-9180-4E3B-A839-C7C50DE3FFFF}" type="parTrans" cxnId="{8EA0979C-0CD5-4785-A088-A7F940BEAB2B}">
      <dgm:prSet/>
      <dgm:spPr/>
    </dgm:pt>
    <dgm:pt modelId="{2D8E4E1F-904E-4762-A545-0E83E1E5E458}" type="sibTrans" cxnId="{8EA0979C-0CD5-4785-A088-A7F940BEAB2B}">
      <dgm:prSet/>
      <dgm:spPr/>
    </dgm:pt>
    <dgm:pt modelId="{8C60DF14-2232-42EE-AEA6-B79031A9BB04}">
      <dgm:prSet/>
      <dgm:spPr/>
      <dgm:t>
        <a:bodyPr/>
        <a:lstStyle/>
        <a:p>
          <a:pPr marR="0" algn="ctr" rtl="0"/>
          <a:r>
            <a:rPr lang="hr-HR" b="0" i="0" u="none" strike="noStrike" baseline="0" smtClean="0">
              <a:latin typeface="Calibri"/>
            </a:rPr>
            <a:t>SUBJEKT</a:t>
          </a:r>
        </a:p>
        <a:p>
          <a:pPr marR="0" algn="ctr" rtl="0"/>
          <a:r>
            <a:rPr lang="hr-HR" b="0" i="0" u="none" strike="noStrike" baseline="0" smtClean="0">
              <a:latin typeface="Calibri"/>
            </a:rPr>
            <a:t>(samostalni dio)</a:t>
          </a:r>
          <a:endParaRPr lang="hr-HR" smtClean="0"/>
        </a:p>
      </dgm:t>
    </dgm:pt>
    <dgm:pt modelId="{2233C083-4832-4B56-8676-BE86663835FE}" type="parTrans" cxnId="{11E7E972-ED4A-4E79-90C0-5953EA0161D4}">
      <dgm:prSet/>
      <dgm:spPr/>
    </dgm:pt>
    <dgm:pt modelId="{1707E16C-CA10-4973-8147-47F3C0907ACC}" type="sibTrans" cxnId="{11E7E972-ED4A-4E79-90C0-5953EA0161D4}">
      <dgm:prSet/>
      <dgm:spPr/>
    </dgm:pt>
    <dgm:pt modelId="{BD3528A3-0E0B-4F31-8D71-73CEF7991D2F}">
      <dgm:prSet/>
      <dgm:spPr/>
      <dgm:t>
        <a:bodyPr/>
        <a:lstStyle/>
        <a:p>
          <a:pPr marR="0" algn="ctr" rtl="0"/>
          <a:r>
            <a:rPr lang="hr-HR" b="0" i="0" u="none" strike="noStrike" baseline="0" smtClean="0">
              <a:latin typeface="Calibri"/>
            </a:rPr>
            <a:t>ATRIBUT</a:t>
          </a:r>
        </a:p>
        <a:p>
          <a:pPr marR="0" algn="ctr" rtl="0"/>
          <a:r>
            <a:rPr lang="hr-HR" b="0" i="0" u="none" strike="noStrike" baseline="0" smtClean="0">
              <a:latin typeface="Calibri"/>
            </a:rPr>
            <a:t>(nesamostalni dio)</a:t>
          </a:r>
          <a:endParaRPr lang="hr-HR" smtClean="0"/>
        </a:p>
      </dgm:t>
    </dgm:pt>
    <dgm:pt modelId="{9B8B5659-5DB9-4F7F-BD6F-55B74D5F4DE6}" type="parTrans" cxnId="{5A7913E2-D54E-4E73-B6AC-669D4466967A}">
      <dgm:prSet/>
      <dgm:spPr/>
    </dgm:pt>
    <dgm:pt modelId="{BFC492E3-AC28-4B54-900E-183E67AFF67D}" type="sibTrans" cxnId="{5A7913E2-D54E-4E73-B6AC-669D4466967A}">
      <dgm:prSet/>
      <dgm:spPr/>
    </dgm:pt>
    <dgm:pt modelId="{9ECFE151-4B08-495A-A49B-CB2F4F46815C}">
      <dgm:prSet/>
      <dgm:spPr/>
      <dgm:t>
        <a:bodyPr/>
        <a:lstStyle/>
        <a:p>
          <a:pPr marR="0" algn="ctr" rtl="0"/>
          <a:r>
            <a:rPr lang="hr-HR" b="0" i="0" u="none" strike="noStrike" baseline="0" smtClean="0">
              <a:latin typeface="Calibri"/>
            </a:rPr>
            <a:t>APOZICIJA</a:t>
          </a:r>
        </a:p>
        <a:p>
          <a:pPr marR="0" algn="ctr" rtl="0"/>
          <a:r>
            <a:rPr lang="hr-HR" b="0" i="0" u="none" strike="noStrike" baseline="0" smtClean="0">
              <a:latin typeface="Calibri"/>
            </a:rPr>
            <a:t>(nesamostalni dio)</a:t>
          </a:r>
          <a:endParaRPr lang="hr-HR" smtClean="0"/>
        </a:p>
      </dgm:t>
    </dgm:pt>
    <dgm:pt modelId="{873A5E73-8810-4C3A-B8C4-0B0467E3C965}" type="parTrans" cxnId="{212D9806-28D1-46AF-B50E-BA6006E13025}">
      <dgm:prSet/>
      <dgm:spPr/>
    </dgm:pt>
    <dgm:pt modelId="{C3F6B3C5-7898-465F-9527-B8EA94EBB4D6}" type="sibTrans" cxnId="{212D9806-28D1-46AF-B50E-BA6006E13025}">
      <dgm:prSet/>
      <dgm:spPr/>
    </dgm:pt>
    <dgm:pt modelId="{6ACDA278-11B1-4AC5-B69E-245086CD9229}" type="pres">
      <dgm:prSet presAssocID="{6349E24B-B58B-4370-A4C1-11AE63E2EEC8}" presName="hierChild1" presStyleCnt="0">
        <dgm:presLayoutVars>
          <dgm:orgChart val="1"/>
          <dgm:chPref val="1"/>
          <dgm:dir/>
          <dgm:animOne val="branch"/>
          <dgm:animLvl val="lvl"/>
          <dgm:resizeHandles/>
        </dgm:presLayoutVars>
      </dgm:prSet>
      <dgm:spPr/>
    </dgm:pt>
    <dgm:pt modelId="{53DAE445-7420-4FFC-9EEB-09F3BDB49B95}" type="pres">
      <dgm:prSet presAssocID="{87C46036-6EEA-4040-8AAD-8C776A8CDE2D}" presName="hierRoot1" presStyleCnt="0">
        <dgm:presLayoutVars>
          <dgm:hierBranch/>
        </dgm:presLayoutVars>
      </dgm:prSet>
      <dgm:spPr/>
    </dgm:pt>
    <dgm:pt modelId="{6B55D4BB-E59F-4E64-B36D-48E61C6B9BD3}" type="pres">
      <dgm:prSet presAssocID="{87C46036-6EEA-4040-8AAD-8C776A8CDE2D}" presName="rootComposite1" presStyleCnt="0"/>
      <dgm:spPr/>
    </dgm:pt>
    <dgm:pt modelId="{089605FD-9953-40FD-B51F-D7EEBC700918}" type="pres">
      <dgm:prSet presAssocID="{87C46036-6EEA-4040-8AAD-8C776A8CDE2D}" presName="rootText1" presStyleLbl="node0" presStyleIdx="0" presStyleCnt="1">
        <dgm:presLayoutVars>
          <dgm:chPref val="3"/>
        </dgm:presLayoutVars>
      </dgm:prSet>
      <dgm:spPr/>
    </dgm:pt>
    <dgm:pt modelId="{7804AE67-FB40-4445-86E2-66D4FF83FC84}" type="pres">
      <dgm:prSet presAssocID="{87C46036-6EEA-4040-8AAD-8C776A8CDE2D}" presName="rootConnector1" presStyleLbl="node1" presStyleIdx="0" presStyleCnt="0"/>
      <dgm:spPr/>
    </dgm:pt>
    <dgm:pt modelId="{5A4F16D1-EF4A-458B-9450-850CF3D2B62C}" type="pres">
      <dgm:prSet presAssocID="{87C46036-6EEA-4040-8AAD-8C776A8CDE2D}" presName="hierChild2" presStyleCnt="0"/>
      <dgm:spPr/>
    </dgm:pt>
    <dgm:pt modelId="{06D2B456-B6E3-429E-8B9C-25B2BB95351F}" type="pres">
      <dgm:prSet presAssocID="{2233C083-4832-4B56-8676-BE86663835FE}" presName="Name35" presStyleLbl="parChTrans1D2" presStyleIdx="0" presStyleCnt="3"/>
      <dgm:spPr/>
    </dgm:pt>
    <dgm:pt modelId="{A3161CB4-F9B3-4115-A546-C293BE61D45D}" type="pres">
      <dgm:prSet presAssocID="{8C60DF14-2232-42EE-AEA6-B79031A9BB04}" presName="hierRoot2" presStyleCnt="0">
        <dgm:presLayoutVars>
          <dgm:hierBranch/>
        </dgm:presLayoutVars>
      </dgm:prSet>
      <dgm:spPr/>
    </dgm:pt>
    <dgm:pt modelId="{37500FBA-ACB0-446B-A58A-2542FE9213D3}" type="pres">
      <dgm:prSet presAssocID="{8C60DF14-2232-42EE-AEA6-B79031A9BB04}" presName="rootComposite" presStyleCnt="0"/>
      <dgm:spPr/>
    </dgm:pt>
    <dgm:pt modelId="{22A5F324-1BDE-448D-A958-FD512CADA672}" type="pres">
      <dgm:prSet presAssocID="{8C60DF14-2232-42EE-AEA6-B79031A9BB04}" presName="rootText" presStyleLbl="node2" presStyleIdx="0" presStyleCnt="3">
        <dgm:presLayoutVars>
          <dgm:chPref val="3"/>
        </dgm:presLayoutVars>
      </dgm:prSet>
      <dgm:spPr/>
    </dgm:pt>
    <dgm:pt modelId="{B5CA4EE4-4960-4FD3-B1B3-8492D7C64410}" type="pres">
      <dgm:prSet presAssocID="{8C60DF14-2232-42EE-AEA6-B79031A9BB04}" presName="rootConnector" presStyleLbl="node2" presStyleIdx="0" presStyleCnt="3"/>
      <dgm:spPr/>
    </dgm:pt>
    <dgm:pt modelId="{A68AD0FB-F4F4-4F54-8C3D-42FE7357389F}" type="pres">
      <dgm:prSet presAssocID="{8C60DF14-2232-42EE-AEA6-B79031A9BB04}" presName="hierChild4" presStyleCnt="0"/>
      <dgm:spPr/>
    </dgm:pt>
    <dgm:pt modelId="{B98DE1F4-862A-4BB3-8564-4A5A346260D5}" type="pres">
      <dgm:prSet presAssocID="{8C60DF14-2232-42EE-AEA6-B79031A9BB04}" presName="hierChild5" presStyleCnt="0"/>
      <dgm:spPr/>
    </dgm:pt>
    <dgm:pt modelId="{A2C38076-A8A5-4E30-B966-16E80B175750}" type="pres">
      <dgm:prSet presAssocID="{9B8B5659-5DB9-4F7F-BD6F-55B74D5F4DE6}" presName="Name35" presStyleLbl="parChTrans1D2" presStyleIdx="1" presStyleCnt="3"/>
      <dgm:spPr/>
    </dgm:pt>
    <dgm:pt modelId="{7D29FAEB-FEFB-4ACC-82C4-417EF6A69831}" type="pres">
      <dgm:prSet presAssocID="{BD3528A3-0E0B-4F31-8D71-73CEF7991D2F}" presName="hierRoot2" presStyleCnt="0">
        <dgm:presLayoutVars>
          <dgm:hierBranch/>
        </dgm:presLayoutVars>
      </dgm:prSet>
      <dgm:spPr/>
    </dgm:pt>
    <dgm:pt modelId="{FE478490-B70F-41DA-A920-23BFEE920699}" type="pres">
      <dgm:prSet presAssocID="{BD3528A3-0E0B-4F31-8D71-73CEF7991D2F}" presName="rootComposite" presStyleCnt="0"/>
      <dgm:spPr/>
    </dgm:pt>
    <dgm:pt modelId="{6A352DD8-568A-4E25-B9C7-A6A88E56BFE8}" type="pres">
      <dgm:prSet presAssocID="{BD3528A3-0E0B-4F31-8D71-73CEF7991D2F}" presName="rootText" presStyleLbl="node2" presStyleIdx="1" presStyleCnt="3">
        <dgm:presLayoutVars>
          <dgm:chPref val="3"/>
        </dgm:presLayoutVars>
      </dgm:prSet>
      <dgm:spPr/>
    </dgm:pt>
    <dgm:pt modelId="{47CE41FD-01E6-49C4-B104-EA4456507104}" type="pres">
      <dgm:prSet presAssocID="{BD3528A3-0E0B-4F31-8D71-73CEF7991D2F}" presName="rootConnector" presStyleLbl="node2" presStyleIdx="1" presStyleCnt="3"/>
      <dgm:spPr/>
    </dgm:pt>
    <dgm:pt modelId="{CD200A53-7C36-421B-876F-C24D6F106C9A}" type="pres">
      <dgm:prSet presAssocID="{BD3528A3-0E0B-4F31-8D71-73CEF7991D2F}" presName="hierChild4" presStyleCnt="0"/>
      <dgm:spPr/>
    </dgm:pt>
    <dgm:pt modelId="{E311AD19-1415-4207-8AC5-E944FAB8E44C}" type="pres">
      <dgm:prSet presAssocID="{BD3528A3-0E0B-4F31-8D71-73CEF7991D2F}" presName="hierChild5" presStyleCnt="0"/>
      <dgm:spPr/>
    </dgm:pt>
    <dgm:pt modelId="{DEF66B57-4A23-4469-BB51-14DDAB4453B9}" type="pres">
      <dgm:prSet presAssocID="{873A5E73-8810-4C3A-B8C4-0B0467E3C965}" presName="Name35" presStyleLbl="parChTrans1D2" presStyleIdx="2" presStyleCnt="3"/>
      <dgm:spPr/>
    </dgm:pt>
    <dgm:pt modelId="{06800EDC-9BE5-4F2B-8DBC-D40F3FABEF4C}" type="pres">
      <dgm:prSet presAssocID="{9ECFE151-4B08-495A-A49B-CB2F4F46815C}" presName="hierRoot2" presStyleCnt="0">
        <dgm:presLayoutVars>
          <dgm:hierBranch/>
        </dgm:presLayoutVars>
      </dgm:prSet>
      <dgm:spPr/>
    </dgm:pt>
    <dgm:pt modelId="{40125BE8-FEB1-4901-B18E-505893334FA1}" type="pres">
      <dgm:prSet presAssocID="{9ECFE151-4B08-495A-A49B-CB2F4F46815C}" presName="rootComposite" presStyleCnt="0"/>
      <dgm:spPr/>
    </dgm:pt>
    <dgm:pt modelId="{4ECEE907-55DA-40BF-A365-3D4026CF524E}" type="pres">
      <dgm:prSet presAssocID="{9ECFE151-4B08-495A-A49B-CB2F4F46815C}" presName="rootText" presStyleLbl="node2" presStyleIdx="2" presStyleCnt="3">
        <dgm:presLayoutVars>
          <dgm:chPref val="3"/>
        </dgm:presLayoutVars>
      </dgm:prSet>
      <dgm:spPr/>
    </dgm:pt>
    <dgm:pt modelId="{00BD8E11-EEE0-420E-8A64-15C7007D45C8}" type="pres">
      <dgm:prSet presAssocID="{9ECFE151-4B08-495A-A49B-CB2F4F46815C}" presName="rootConnector" presStyleLbl="node2" presStyleIdx="2" presStyleCnt="3"/>
      <dgm:spPr/>
    </dgm:pt>
    <dgm:pt modelId="{E2E04F36-F06F-4856-8AE2-A541DBE95DB1}" type="pres">
      <dgm:prSet presAssocID="{9ECFE151-4B08-495A-A49B-CB2F4F46815C}" presName="hierChild4" presStyleCnt="0"/>
      <dgm:spPr/>
    </dgm:pt>
    <dgm:pt modelId="{1CD53581-7B34-4671-8DFD-C2894AAC5568}" type="pres">
      <dgm:prSet presAssocID="{9ECFE151-4B08-495A-A49B-CB2F4F46815C}" presName="hierChild5" presStyleCnt="0"/>
      <dgm:spPr/>
    </dgm:pt>
    <dgm:pt modelId="{EA4FD3D2-B94C-407E-81BA-2A79D5DED3DD}" type="pres">
      <dgm:prSet presAssocID="{87C46036-6EEA-4040-8AAD-8C776A8CDE2D}" presName="hierChild3" presStyleCnt="0"/>
      <dgm:spPr/>
    </dgm:pt>
  </dgm:ptLst>
  <dgm:cxnLst>
    <dgm:cxn modelId="{212D9806-28D1-46AF-B50E-BA6006E13025}" srcId="{87C46036-6EEA-4040-8AAD-8C776A8CDE2D}" destId="{9ECFE151-4B08-495A-A49B-CB2F4F46815C}" srcOrd="2" destOrd="0" parTransId="{873A5E73-8810-4C3A-B8C4-0B0467E3C965}" sibTransId="{C3F6B3C5-7898-465F-9527-B8EA94EBB4D6}"/>
    <dgm:cxn modelId="{16C7D9F2-981E-41BD-9AAB-4CD3851A7087}" type="presOf" srcId="{BD3528A3-0E0B-4F31-8D71-73CEF7991D2F}" destId="{6A352DD8-568A-4E25-B9C7-A6A88E56BFE8}" srcOrd="0" destOrd="0" presId="urn:microsoft.com/office/officeart/2005/8/layout/orgChart1"/>
    <dgm:cxn modelId="{7FF6D73E-254B-49CD-8321-97358FE42CBF}" type="presOf" srcId="{BD3528A3-0E0B-4F31-8D71-73CEF7991D2F}" destId="{47CE41FD-01E6-49C4-B104-EA4456507104}" srcOrd="1" destOrd="0" presId="urn:microsoft.com/office/officeart/2005/8/layout/orgChart1"/>
    <dgm:cxn modelId="{C74E83DC-138F-406F-A315-ADE653325878}" type="presOf" srcId="{2233C083-4832-4B56-8676-BE86663835FE}" destId="{06D2B456-B6E3-429E-8B9C-25B2BB95351F}" srcOrd="0" destOrd="0" presId="urn:microsoft.com/office/officeart/2005/8/layout/orgChart1"/>
    <dgm:cxn modelId="{5A7913E2-D54E-4E73-B6AC-669D4466967A}" srcId="{87C46036-6EEA-4040-8AAD-8C776A8CDE2D}" destId="{BD3528A3-0E0B-4F31-8D71-73CEF7991D2F}" srcOrd="1" destOrd="0" parTransId="{9B8B5659-5DB9-4F7F-BD6F-55B74D5F4DE6}" sibTransId="{BFC492E3-AC28-4B54-900E-183E67AFF67D}"/>
    <dgm:cxn modelId="{11E7E972-ED4A-4E79-90C0-5953EA0161D4}" srcId="{87C46036-6EEA-4040-8AAD-8C776A8CDE2D}" destId="{8C60DF14-2232-42EE-AEA6-B79031A9BB04}" srcOrd="0" destOrd="0" parTransId="{2233C083-4832-4B56-8676-BE86663835FE}" sibTransId="{1707E16C-CA10-4973-8147-47F3C0907ACC}"/>
    <dgm:cxn modelId="{8EA0979C-0CD5-4785-A088-A7F940BEAB2B}" srcId="{6349E24B-B58B-4370-A4C1-11AE63E2EEC8}" destId="{87C46036-6EEA-4040-8AAD-8C776A8CDE2D}" srcOrd="0" destOrd="0" parTransId="{3F25AFD8-9180-4E3B-A839-C7C50DE3FFFF}" sibTransId="{2D8E4E1F-904E-4762-A545-0E83E1E5E458}"/>
    <dgm:cxn modelId="{5EF66F8F-F663-4FDF-BB2A-17A24D1F4647}" type="presOf" srcId="{6349E24B-B58B-4370-A4C1-11AE63E2EEC8}" destId="{6ACDA278-11B1-4AC5-B69E-245086CD9229}" srcOrd="0" destOrd="0" presId="urn:microsoft.com/office/officeart/2005/8/layout/orgChart1"/>
    <dgm:cxn modelId="{F41805DB-2E60-4F97-A0B2-D7EAF507C0B4}" type="presOf" srcId="{87C46036-6EEA-4040-8AAD-8C776A8CDE2D}" destId="{089605FD-9953-40FD-B51F-D7EEBC700918}" srcOrd="0" destOrd="0" presId="urn:microsoft.com/office/officeart/2005/8/layout/orgChart1"/>
    <dgm:cxn modelId="{AA351651-A345-4341-9E81-72D99207AF8C}" type="presOf" srcId="{9ECFE151-4B08-495A-A49B-CB2F4F46815C}" destId="{00BD8E11-EEE0-420E-8A64-15C7007D45C8}" srcOrd="1" destOrd="0" presId="urn:microsoft.com/office/officeart/2005/8/layout/orgChart1"/>
    <dgm:cxn modelId="{6B32CF32-0A36-4EA0-964B-F616B2B5C401}" type="presOf" srcId="{9B8B5659-5DB9-4F7F-BD6F-55B74D5F4DE6}" destId="{A2C38076-A8A5-4E30-B966-16E80B175750}" srcOrd="0" destOrd="0" presId="urn:microsoft.com/office/officeart/2005/8/layout/orgChart1"/>
    <dgm:cxn modelId="{30581C35-1978-44C3-9087-B395485D461D}" type="presOf" srcId="{8C60DF14-2232-42EE-AEA6-B79031A9BB04}" destId="{22A5F324-1BDE-448D-A958-FD512CADA672}" srcOrd="0" destOrd="0" presId="urn:microsoft.com/office/officeart/2005/8/layout/orgChart1"/>
    <dgm:cxn modelId="{F38DA82E-CA65-4AEE-A56B-ED95D6069048}" type="presOf" srcId="{873A5E73-8810-4C3A-B8C4-0B0467E3C965}" destId="{DEF66B57-4A23-4469-BB51-14DDAB4453B9}" srcOrd="0" destOrd="0" presId="urn:microsoft.com/office/officeart/2005/8/layout/orgChart1"/>
    <dgm:cxn modelId="{73E669BB-8990-4250-9940-B717BDA058D6}" type="presOf" srcId="{8C60DF14-2232-42EE-AEA6-B79031A9BB04}" destId="{B5CA4EE4-4960-4FD3-B1B3-8492D7C64410}" srcOrd="1" destOrd="0" presId="urn:microsoft.com/office/officeart/2005/8/layout/orgChart1"/>
    <dgm:cxn modelId="{1DB3932D-FA95-4CCE-94F9-C12DC3E10DB0}" type="presOf" srcId="{87C46036-6EEA-4040-8AAD-8C776A8CDE2D}" destId="{7804AE67-FB40-4445-86E2-66D4FF83FC84}" srcOrd="1" destOrd="0" presId="urn:microsoft.com/office/officeart/2005/8/layout/orgChart1"/>
    <dgm:cxn modelId="{3C5D0EFB-B2DD-4A09-ADBE-11961B3C49C4}" type="presOf" srcId="{9ECFE151-4B08-495A-A49B-CB2F4F46815C}" destId="{4ECEE907-55DA-40BF-A365-3D4026CF524E}" srcOrd="0" destOrd="0" presId="urn:microsoft.com/office/officeart/2005/8/layout/orgChart1"/>
    <dgm:cxn modelId="{4367514E-91C4-4B6E-A0D0-7364B124DB0E}" type="presParOf" srcId="{6ACDA278-11B1-4AC5-B69E-245086CD9229}" destId="{53DAE445-7420-4FFC-9EEB-09F3BDB49B95}" srcOrd="0" destOrd="0" presId="urn:microsoft.com/office/officeart/2005/8/layout/orgChart1"/>
    <dgm:cxn modelId="{367CBF68-1DF8-4B3E-BF76-A1AA73F211C1}" type="presParOf" srcId="{53DAE445-7420-4FFC-9EEB-09F3BDB49B95}" destId="{6B55D4BB-E59F-4E64-B36D-48E61C6B9BD3}" srcOrd="0" destOrd="0" presId="urn:microsoft.com/office/officeart/2005/8/layout/orgChart1"/>
    <dgm:cxn modelId="{A5A8B951-AE2D-449C-A469-1E361BD63297}" type="presParOf" srcId="{6B55D4BB-E59F-4E64-B36D-48E61C6B9BD3}" destId="{089605FD-9953-40FD-B51F-D7EEBC700918}" srcOrd="0" destOrd="0" presId="urn:microsoft.com/office/officeart/2005/8/layout/orgChart1"/>
    <dgm:cxn modelId="{807D452F-386D-46F8-8855-6042A33512BE}" type="presParOf" srcId="{6B55D4BB-E59F-4E64-B36D-48E61C6B9BD3}" destId="{7804AE67-FB40-4445-86E2-66D4FF83FC84}" srcOrd="1" destOrd="0" presId="urn:microsoft.com/office/officeart/2005/8/layout/orgChart1"/>
    <dgm:cxn modelId="{F2ECA14F-286C-4BF1-BC06-2AFF8A15EB19}" type="presParOf" srcId="{53DAE445-7420-4FFC-9EEB-09F3BDB49B95}" destId="{5A4F16D1-EF4A-458B-9450-850CF3D2B62C}" srcOrd="1" destOrd="0" presId="urn:microsoft.com/office/officeart/2005/8/layout/orgChart1"/>
    <dgm:cxn modelId="{9E95757E-D1AB-4812-B502-079098BDC598}" type="presParOf" srcId="{5A4F16D1-EF4A-458B-9450-850CF3D2B62C}" destId="{06D2B456-B6E3-429E-8B9C-25B2BB95351F}" srcOrd="0" destOrd="0" presId="urn:microsoft.com/office/officeart/2005/8/layout/orgChart1"/>
    <dgm:cxn modelId="{645CE90B-910E-4195-85B2-E6EDE106E4B2}" type="presParOf" srcId="{5A4F16D1-EF4A-458B-9450-850CF3D2B62C}" destId="{A3161CB4-F9B3-4115-A546-C293BE61D45D}" srcOrd="1" destOrd="0" presId="urn:microsoft.com/office/officeart/2005/8/layout/orgChart1"/>
    <dgm:cxn modelId="{3AD32159-EE86-4E73-84A2-E1AC812CA983}" type="presParOf" srcId="{A3161CB4-F9B3-4115-A546-C293BE61D45D}" destId="{37500FBA-ACB0-446B-A58A-2542FE9213D3}" srcOrd="0" destOrd="0" presId="urn:microsoft.com/office/officeart/2005/8/layout/orgChart1"/>
    <dgm:cxn modelId="{2A1CE1D3-638B-4DBB-B5DF-7D23C6C7532E}" type="presParOf" srcId="{37500FBA-ACB0-446B-A58A-2542FE9213D3}" destId="{22A5F324-1BDE-448D-A958-FD512CADA672}" srcOrd="0" destOrd="0" presId="urn:microsoft.com/office/officeart/2005/8/layout/orgChart1"/>
    <dgm:cxn modelId="{C57BB547-B14B-4ADC-881F-FA5D298DE3CE}" type="presParOf" srcId="{37500FBA-ACB0-446B-A58A-2542FE9213D3}" destId="{B5CA4EE4-4960-4FD3-B1B3-8492D7C64410}" srcOrd="1" destOrd="0" presId="urn:microsoft.com/office/officeart/2005/8/layout/orgChart1"/>
    <dgm:cxn modelId="{86F6D204-4BE7-4E67-AE11-AD4938561C5D}" type="presParOf" srcId="{A3161CB4-F9B3-4115-A546-C293BE61D45D}" destId="{A68AD0FB-F4F4-4F54-8C3D-42FE7357389F}" srcOrd="1" destOrd="0" presId="urn:microsoft.com/office/officeart/2005/8/layout/orgChart1"/>
    <dgm:cxn modelId="{04E29C2A-2C20-437C-BA27-116A4D36D3E5}" type="presParOf" srcId="{A3161CB4-F9B3-4115-A546-C293BE61D45D}" destId="{B98DE1F4-862A-4BB3-8564-4A5A346260D5}" srcOrd="2" destOrd="0" presId="urn:microsoft.com/office/officeart/2005/8/layout/orgChart1"/>
    <dgm:cxn modelId="{DCFDBE3E-479B-4E19-8E0F-FB03E852F958}" type="presParOf" srcId="{5A4F16D1-EF4A-458B-9450-850CF3D2B62C}" destId="{A2C38076-A8A5-4E30-B966-16E80B175750}" srcOrd="2" destOrd="0" presId="urn:microsoft.com/office/officeart/2005/8/layout/orgChart1"/>
    <dgm:cxn modelId="{9424B53D-9847-46B2-949E-AE71C41150D3}" type="presParOf" srcId="{5A4F16D1-EF4A-458B-9450-850CF3D2B62C}" destId="{7D29FAEB-FEFB-4ACC-82C4-417EF6A69831}" srcOrd="3" destOrd="0" presId="urn:microsoft.com/office/officeart/2005/8/layout/orgChart1"/>
    <dgm:cxn modelId="{E6CD78B3-5D83-40BC-A05A-7A6750278F48}" type="presParOf" srcId="{7D29FAEB-FEFB-4ACC-82C4-417EF6A69831}" destId="{FE478490-B70F-41DA-A920-23BFEE920699}" srcOrd="0" destOrd="0" presId="urn:microsoft.com/office/officeart/2005/8/layout/orgChart1"/>
    <dgm:cxn modelId="{776EB249-BE70-43A6-8A46-1D0526D49124}" type="presParOf" srcId="{FE478490-B70F-41DA-A920-23BFEE920699}" destId="{6A352DD8-568A-4E25-B9C7-A6A88E56BFE8}" srcOrd="0" destOrd="0" presId="urn:microsoft.com/office/officeart/2005/8/layout/orgChart1"/>
    <dgm:cxn modelId="{7A458CC6-FBF6-4769-B006-A8C2D2D9509B}" type="presParOf" srcId="{FE478490-B70F-41DA-A920-23BFEE920699}" destId="{47CE41FD-01E6-49C4-B104-EA4456507104}" srcOrd="1" destOrd="0" presId="urn:microsoft.com/office/officeart/2005/8/layout/orgChart1"/>
    <dgm:cxn modelId="{19A3D6EA-7C97-4E99-B941-A1D6B4BAB965}" type="presParOf" srcId="{7D29FAEB-FEFB-4ACC-82C4-417EF6A69831}" destId="{CD200A53-7C36-421B-876F-C24D6F106C9A}" srcOrd="1" destOrd="0" presId="urn:microsoft.com/office/officeart/2005/8/layout/orgChart1"/>
    <dgm:cxn modelId="{3F8D3A65-155B-4547-BF86-3EE15118C71A}" type="presParOf" srcId="{7D29FAEB-FEFB-4ACC-82C4-417EF6A69831}" destId="{E311AD19-1415-4207-8AC5-E944FAB8E44C}" srcOrd="2" destOrd="0" presId="urn:microsoft.com/office/officeart/2005/8/layout/orgChart1"/>
    <dgm:cxn modelId="{67175491-8295-4AE7-B793-7DBA14623742}" type="presParOf" srcId="{5A4F16D1-EF4A-458B-9450-850CF3D2B62C}" destId="{DEF66B57-4A23-4469-BB51-14DDAB4453B9}" srcOrd="4" destOrd="0" presId="urn:microsoft.com/office/officeart/2005/8/layout/orgChart1"/>
    <dgm:cxn modelId="{6CF88D37-E96E-4924-AD51-31AAC106FD5A}" type="presParOf" srcId="{5A4F16D1-EF4A-458B-9450-850CF3D2B62C}" destId="{06800EDC-9BE5-4F2B-8DBC-D40F3FABEF4C}" srcOrd="5" destOrd="0" presId="urn:microsoft.com/office/officeart/2005/8/layout/orgChart1"/>
    <dgm:cxn modelId="{A2115AEB-773F-484E-BCDC-DD44AFF19A26}" type="presParOf" srcId="{06800EDC-9BE5-4F2B-8DBC-D40F3FABEF4C}" destId="{40125BE8-FEB1-4901-B18E-505893334FA1}" srcOrd="0" destOrd="0" presId="urn:microsoft.com/office/officeart/2005/8/layout/orgChart1"/>
    <dgm:cxn modelId="{143F313B-11A7-4BCE-8449-5B58B69A609F}" type="presParOf" srcId="{40125BE8-FEB1-4901-B18E-505893334FA1}" destId="{4ECEE907-55DA-40BF-A365-3D4026CF524E}" srcOrd="0" destOrd="0" presId="urn:microsoft.com/office/officeart/2005/8/layout/orgChart1"/>
    <dgm:cxn modelId="{EE7944AD-8BC8-4F3A-AC26-B46B45ACAD7B}" type="presParOf" srcId="{40125BE8-FEB1-4901-B18E-505893334FA1}" destId="{00BD8E11-EEE0-420E-8A64-15C7007D45C8}" srcOrd="1" destOrd="0" presId="urn:microsoft.com/office/officeart/2005/8/layout/orgChart1"/>
    <dgm:cxn modelId="{CC43EA99-BA70-4F05-AF72-18DA2106D58B}" type="presParOf" srcId="{06800EDC-9BE5-4F2B-8DBC-D40F3FABEF4C}" destId="{E2E04F36-F06F-4856-8AE2-A541DBE95DB1}" srcOrd="1" destOrd="0" presId="urn:microsoft.com/office/officeart/2005/8/layout/orgChart1"/>
    <dgm:cxn modelId="{09C2D15D-F895-4EC8-889D-F0CA719DE452}" type="presParOf" srcId="{06800EDC-9BE5-4F2B-8DBC-D40F3FABEF4C}" destId="{1CD53581-7B34-4671-8DFD-C2894AAC5568}" srcOrd="2" destOrd="0" presId="urn:microsoft.com/office/officeart/2005/8/layout/orgChart1"/>
    <dgm:cxn modelId="{C47C770B-D679-4662-A99E-4750168FC0EB}" type="presParOf" srcId="{53DAE445-7420-4FFC-9EEB-09F3BDB49B95}" destId="{EA4FD3D2-B94C-407E-81BA-2A79D5DED3DD}"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21022E-48C3-4F40-9836-199272C5543F}">
      <dsp:nvSpPr>
        <dsp:cNvPr id="0" name=""/>
        <dsp:cNvSpPr/>
      </dsp:nvSpPr>
      <dsp:spPr>
        <a:xfrm>
          <a:off x="2743199"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ED32B1-C4A7-4249-8D16-4B8552F76AFC}">
      <dsp:nvSpPr>
        <dsp:cNvPr id="0" name=""/>
        <dsp:cNvSpPr/>
      </dsp:nvSpPr>
      <dsp:spPr>
        <a:xfrm>
          <a:off x="2697479" y="12031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ACCFB-ECCF-444B-A836-D66B6E58E40D}">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D1050-8FAC-4BDD-BEF0-E45C8E82C9D4}">
      <dsp:nvSpPr>
        <dsp:cNvPr id="0" name=""/>
        <dsp:cNvSpPr/>
      </dsp:nvSpPr>
      <dsp:spPr>
        <a:xfrm>
          <a:off x="1941202" y="4011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hr-HR" sz="1600" b="0" i="0" u="none" strike="noStrike" kern="1200" baseline="0" smtClean="0">
              <a:latin typeface="Calibri"/>
            </a:rPr>
            <a:t>GRAMATIČKO USTROJSTVO REČENICE</a:t>
          </a:r>
          <a:endParaRPr lang="hr-HR" sz="1600" kern="1200" smtClean="0"/>
        </a:p>
      </dsp:txBody>
      <dsp:txXfrm>
        <a:off x="1941202" y="401182"/>
        <a:ext cx="1603995" cy="801997"/>
      </dsp:txXfrm>
    </dsp:sp>
    <dsp:sp modelId="{324A3C04-92D9-4B48-9DD9-870D9E89332B}">
      <dsp:nvSpPr>
        <dsp:cNvPr id="0" name=""/>
        <dsp:cNvSpPr/>
      </dsp:nvSpPr>
      <dsp:spPr>
        <a:xfrm>
          <a:off x="368"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hr-HR" sz="1600" b="0" i="0" u="none" strike="noStrike" kern="1200" baseline="0" smtClean="0">
              <a:latin typeface="Calibri"/>
            </a:rPr>
            <a:t>PREDIKAT</a:t>
          </a:r>
        </a:p>
        <a:p>
          <a:pPr marR="0" lvl="0" algn="ctr" defTabSz="711200" rtl="0">
            <a:lnSpc>
              <a:spcPct val="90000"/>
            </a:lnSpc>
            <a:spcBef>
              <a:spcPct val="0"/>
            </a:spcBef>
            <a:spcAft>
              <a:spcPct val="35000"/>
            </a:spcAft>
          </a:pPr>
          <a:r>
            <a:rPr lang="hr-HR" sz="1600" b="0" i="0" u="none" strike="noStrike" kern="1200" baseline="0" smtClean="0">
              <a:latin typeface="Calibri"/>
            </a:rPr>
            <a:t>(samostalni dio)</a:t>
          </a:r>
          <a:endParaRPr lang="hr-HR" sz="1600" kern="1200" smtClean="0"/>
        </a:p>
      </dsp:txBody>
      <dsp:txXfrm>
        <a:off x="368" y="1540019"/>
        <a:ext cx="1603995" cy="801997"/>
      </dsp:txXfrm>
    </dsp:sp>
    <dsp:sp modelId="{E60272D0-AEAF-490D-B692-6946352D9016}">
      <dsp:nvSpPr>
        <dsp:cNvPr id="0" name=""/>
        <dsp:cNvSpPr/>
      </dsp:nvSpPr>
      <dsp:spPr>
        <a:xfrm>
          <a:off x="1941202"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hr-HR" sz="1600" b="0" i="0" u="none" strike="noStrike" kern="1200" baseline="0" smtClean="0">
              <a:latin typeface="Calibri"/>
            </a:rPr>
            <a:t>OBJEKT</a:t>
          </a:r>
        </a:p>
        <a:p>
          <a:pPr marR="0" lvl="0" algn="ctr" defTabSz="711200" rtl="0">
            <a:lnSpc>
              <a:spcPct val="90000"/>
            </a:lnSpc>
            <a:spcBef>
              <a:spcPct val="0"/>
            </a:spcBef>
            <a:spcAft>
              <a:spcPct val="35000"/>
            </a:spcAft>
          </a:pPr>
          <a:r>
            <a:rPr lang="hr-HR" sz="1600" b="0" i="0" u="none" strike="noStrike" kern="1200" baseline="0" smtClean="0">
              <a:latin typeface="Calibri"/>
            </a:rPr>
            <a:t>(samostalni dio)</a:t>
          </a:r>
          <a:endParaRPr lang="hr-HR" sz="1600" kern="1200" smtClean="0"/>
        </a:p>
      </dsp:txBody>
      <dsp:txXfrm>
        <a:off x="1941202" y="1540019"/>
        <a:ext cx="1603995" cy="801997"/>
      </dsp:txXfrm>
    </dsp:sp>
    <dsp:sp modelId="{4F38985C-4613-4669-9571-C630E6348600}">
      <dsp:nvSpPr>
        <dsp:cNvPr id="0" name=""/>
        <dsp:cNvSpPr/>
      </dsp:nvSpPr>
      <dsp:spPr>
        <a:xfrm>
          <a:off x="3882036"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hr-HR" sz="1600" b="0" i="0" u="none" strike="noStrike" kern="1200" baseline="0" smtClean="0">
              <a:latin typeface="Calibri"/>
            </a:rPr>
            <a:t>PRILOŽNE OZNAKE</a:t>
          </a:r>
        </a:p>
        <a:p>
          <a:pPr marR="0" lvl="0" algn="ctr" defTabSz="711200" rtl="0">
            <a:lnSpc>
              <a:spcPct val="90000"/>
            </a:lnSpc>
            <a:spcBef>
              <a:spcPct val="0"/>
            </a:spcBef>
            <a:spcAft>
              <a:spcPct val="35000"/>
            </a:spcAft>
          </a:pPr>
          <a:r>
            <a:rPr lang="hr-HR" sz="1600" b="0" i="0" u="none" strike="noStrike" kern="1200" baseline="0" smtClean="0">
              <a:latin typeface="Calibri"/>
            </a:rPr>
            <a:t>(samostalni dio)</a:t>
          </a:r>
        </a:p>
      </dsp:txBody>
      <dsp:txXfrm>
        <a:off x="3882036" y="1540019"/>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66B57-4A23-4469-BB51-14DDAB4453B9}">
      <dsp:nvSpPr>
        <dsp:cNvPr id="0" name=""/>
        <dsp:cNvSpPr/>
      </dsp:nvSpPr>
      <dsp:spPr>
        <a:xfrm>
          <a:off x="2743199"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C38076-A8A5-4E30-B966-16E80B175750}">
      <dsp:nvSpPr>
        <dsp:cNvPr id="0" name=""/>
        <dsp:cNvSpPr/>
      </dsp:nvSpPr>
      <dsp:spPr>
        <a:xfrm>
          <a:off x="2697479" y="12031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D2B456-B6E3-429E-8B9C-25B2BB95351F}">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9605FD-9953-40FD-B51F-D7EEBC700918}">
      <dsp:nvSpPr>
        <dsp:cNvPr id="0" name=""/>
        <dsp:cNvSpPr/>
      </dsp:nvSpPr>
      <dsp:spPr>
        <a:xfrm>
          <a:off x="1941202" y="4011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hr-HR" sz="1600" b="0" i="0" u="none" strike="noStrike" kern="1200" baseline="0" smtClean="0">
              <a:latin typeface="Calibri"/>
            </a:rPr>
            <a:t>GRAMATIČKO USTROJSTVO REČENICE</a:t>
          </a:r>
          <a:endParaRPr lang="hr-HR" sz="1600" kern="1200" smtClean="0"/>
        </a:p>
      </dsp:txBody>
      <dsp:txXfrm>
        <a:off x="1941202" y="401182"/>
        <a:ext cx="1603995" cy="801997"/>
      </dsp:txXfrm>
    </dsp:sp>
    <dsp:sp modelId="{22A5F324-1BDE-448D-A958-FD512CADA672}">
      <dsp:nvSpPr>
        <dsp:cNvPr id="0" name=""/>
        <dsp:cNvSpPr/>
      </dsp:nvSpPr>
      <dsp:spPr>
        <a:xfrm>
          <a:off x="368"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hr-HR" sz="1600" b="0" i="0" u="none" strike="noStrike" kern="1200" baseline="0" smtClean="0">
              <a:latin typeface="Calibri"/>
            </a:rPr>
            <a:t>SUBJEKT</a:t>
          </a:r>
        </a:p>
        <a:p>
          <a:pPr marR="0" lvl="0" algn="ctr" defTabSz="711200" rtl="0">
            <a:lnSpc>
              <a:spcPct val="90000"/>
            </a:lnSpc>
            <a:spcBef>
              <a:spcPct val="0"/>
            </a:spcBef>
            <a:spcAft>
              <a:spcPct val="35000"/>
            </a:spcAft>
          </a:pPr>
          <a:r>
            <a:rPr lang="hr-HR" sz="1600" b="0" i="0" u="none" strike="noStrike" kern="1200" baseline="0" smtClean="0">
              <a:latin typeface="Calibri"/>
            </a:rPr>
            <a:t>(samostalni dio)</a:t>
          </a:r>
          <a:endParaRPr lang="hr-HR" sz="1600" kern="1200" smtClean="0"/>
        </a:p>
      </dsp:txBody>
      <dsp:txXfrm>
        <a:off x="368" y="1540019"/>
        <a:ext cx="1603995" cy="801997"/>
      </dsp:txXfrm>
    </dsp:sp>
    <dsp:sp modelId="{6A352DD8-568A-4E25-B9C7-A6A88E56BFE8}">
      <dsp:nvSpPr>
        <dsp:cNvPr id="0" name=""/>
        <dsp:cNvSpPr/>
      </dsp:nvSpPr>
      <dsp:spPr>
        <a:xfrm>
          <a:off x="1941202"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hr-HR" sz="1600" b="0" i="0" u="none" strike="noStrike" kern="1200" baseline="0" smtClean="0">
              <a:latin typeface="Calibri"/>
            </a:rPr>
            <a:t>ATRIBUT</a:t>
          </a:r>
        </a:p>
        <a:p>
          <a:pPr marR="0" lvl="0" algn="ctr" defTabSz="711200" rtl="0">
            <a:lnSpc>
              <a:spcPct val="90000"/>
            </a:lnSpc>
            <a:spcBef>
              <a:spcPct val="0"/>
            </a:spcBef>
            <a:spcAft>
              <a:spcPct val="35000"/>
            </a:spcAft>
          </a:pPr>
          <a:r>
            <a:rPr lang="hr-HR" sz="1600" b="0" i="0" u="none" strike="noStrike" kern="1200" baseline="0" smtClean="0">
              <a:latin typeface="Calibri"/>
            </a:rPr>
            <a:t>(nesamostalni dio)</a:t>
          </a:r>
          <a:endParaRPr lang="hr-HR" sz="1600" kern="1200" smtClean="0"/>
        </a:p>
      </dsp:txBody>
      <dsp:txXfrm>
        <a:off x="1941202" y="1540019"/>
        <a:ext cx="1603995" cy="801997"/>
      </dsp:txXfrm>
    </dsp:sp>
    <dsp:sp modelId="{4ECEE907-55DA-40BF-A365-3D4026CF524E}">
      <dsp:nvSpPr>
        <dsp:cNvPr id="0" name=""/>
        <dsp:cNvSpPr/>
      </dsp:nvSpPr>
      <dsp:spPr>
        <a:xfrm>
          <a:off x="3882036"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hr-HR" sz="1600" b="0" i="0" u="none" strike="noStrike" kern="1200" baseline="0" smtClean="0">
              <a:latin typeface="Calibri"/>
            </a:rPr>
            <a:t>APOZICIJA</a:t>
          </a:r>
        </a:p>
        <a:p>
          <a:pPr marR="0" lvl="0" algn="ctr" defTabSz="711200" rtl="0">
            <a:lnSpc>
              <a:spcPct val="90000"/>
            </a:lnSpc>
            <a:spcBef>
              <a:spcPct val="0"/>
            </a:spcBef>
            <a:spcAft>
              <a:spcPct val="35000"/>
            </a:spcAft>
          </a:pPr>
          <a:r>
            <a:rPr lang="hr-HR" sz="1600" b="0" i="0" u="none" strike="noStrike" kern="1200" baseline="0" smtClean="0">
              <a:latin typeface="Calibri"/>
            </a:rPr>
            <a:t>(nesamostalni dio)</a:t>
          </a:r>
          <a:endParaRPr lang="hr-HR" sz="1600" kern="1200" smtClean="0"/>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slistes</dc:creator>
  <cp:lastModifiedBy>Zdenka</cp:lastModifiedBy>
  <cp:revision>3</cp:revision>
  <dcterms:created xsi:type="dcterms:W3CDTF">2016-11-11T17:57:00Z</dcterms:created>
  <dcterms:modified xsi:type="dcterms:W3CDTF">2016-11-11T17:57:00Z</dcterms:modified>
</cp:coreProperties>
</file>