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73" w:rsidRDefault="00692BE5">
      <w:pPr>
        <w:rPr>
          <w:b/>
          <w:sz w:val="32"/>
          <w:szCs w:val="32"/>
        </w:rPr>
      </w:pPr>
      <w:r w:rsidRPr="00692BE5">
        <w:rPr>
          <w:b/>
          <w:sz w:val="32"/>
          <w:szCs w:val="32"/>
        </w:rPr>
        <w:t xml:space="preserve">RAZRADA  TEME: 2 LJUBAV (12 </w:t>
      </w:r>
      <w:r>
        <w:rPr>
          <w:b/>
          <w:sz w:val="32"/>
          <w:szCs w:val="32"/>
        </w:rPr>
        <w:t>sati</w:t>
      </w:r>
      <w:r w:rsidRPr="00692BE5">
        <w:rPr>
          <w:b/>
          <w:sz w:val="32"/>
          <w:szCs w:val="32"/>
        </w:rPr>
        <w:t>)</w:t>
      </w:r>
    </w:p>
    <w:p w:rsidR="00692BE5" w:rsidRDefault="00692BE5" w:rsidP="00692BE5">
      <w:pPr>
        <w:pStyle w:val="ListParagraph"/>
        <w:numPr>
          <w:ilvl w:val="0"/>
          <w:numId w:val="1"/>
        </w:numPr>
      </w:pPr>
      <w:r w:rsidRPr="0061315D">
        <w:rPr>
          <w:b/>
        </w:rPr>
        <w:t>CJELINA</w:t>
      </w:r>
      <w:r>
        <w:rPr>
          <w:b/>
        </w:rPr>
        <w:t>:</w:t>
      </w:r>
      <w:r w:rsidR="00DB3AD7">
        <w:rPr>
          <w:b/>
        </w:rPr>
        <w:t xml:space="preserve"> Srednjovjekovna književnost </w:t>
      </w:r>
      <w:r w:rsidR="00DB3AD7" w:rsidRPr="00DB3AD7">
        <w:t>(trubadurska lirika, trubadurski doživljaj žene)</w:t>
      </w:r>
      <w:r w:rsidR="0061315D">
        <w:t>(3 sata)</w:t>
      </w:r>
    </w:p>
    <w:p w:rsidR="0061315D" w:rsidRDefault="00DB3AD7" w:rsidP="00DB3AD7">
      <w:pPr>
        <w:pStyle w:val="ListParagraph"/>
      </w:pPr>
      <w:r w:rsidRPr="00DB3AD7">
        <w:t>Tekstovi</w:t>
      </w:r>
      <w:r w:rsidR="0061315D">
        <w:t>:</w:t>
      </w:r>
    </w:p>
    <w:p w:rsidR="0061315D" w:rsidRDefault="0061315D" w:rsidP="00DB3AD7">
      <w:pPr>
        <w:pStyle w:val="ListParagraph"/>
      </w:pPr>
      <w:r>
        <w:t xml:space="preserve"> </w:t>
      </w:r>
      <w:proofErr w:type="spellStart"/>
      <w:r>
        <w:t>J.Gaarder</w:t>
      </w:r>
      <w:proofErr w:type="spellEnd"/>
      <w:r>
        <w:t xml:space="preserve"> </w:t>
      </w:r>
      <w:r w:rsidRPr="0061315D">
        <w:rPr>
          <w:i/>
        </w:rPr>
        <w:t>Sofijin svijet</w:t>
      </w:r>
      <w:r>
        <w:t xml:space="preserve"> (srednji vijek); </w:t>
      </w:r>
    </w:p>
    <w:p w:rsidR="00DB3AD7" w:rsidRDefault="0061315D" w:rsidP="00DB3AD7">
      <w:pPr>
        <w:pStyle w:val="ListParagraph"/>
      </w:pPr>
      <w:r>
        <w:t xml:space="preserve">Walter </w:t>
      </w:r>
      <w:proofErr w:type="spellStart"/>
      <w:r>
        <w:t>von</w:t>
      </w:r>
      <w:proofErr w:type="spellEnd"/>
      <w:r>
        <w:t xml:space="preserve"> der </w:t>
      </w:r>
      <w:proofErr w:type="spellStart"/>
      <w:r>
        <w:t>Vogelweide</w:t>
      </w:r>
      <w:proofErr w:type="spellEnd"/>
      <w:r>
        <w:t xml:space="preserve"> </w:t>
      </w:r>
      <w:r w:rsidRPr="0061315D">
        <w:rPr>
          <w:i/>
        </w:rPr>
        <w:t>U očajnom</w:t>
      </w:r>
      <w:r>
        <w:t xml:space="preserve"> </w:t>
      </w:r>
      <w:r w:rsidRPr="0061315D">
        <w:rPr>
          <w:i/>
        </w:rPr>
        <w:t>raspoloženju</w:t>
      </w:r>
      <w:r>
        <w:t xml:space="preserve"> (trubadurska poezija)</w:t>
      </w:r>
    </w:p>
    <w:p w:rsidR="0061315D" w:rsidRDefault="0061315D" w:rsidP="0061315D">
      <w:pPr>
        <w:pStyle w:val="ListParagraph"/>
        <w:numPr>
          <w:ilvl w:val="0"/>
          <w:numId w:val="1"/>
        </w:numPr>
        <w:rPr>
          <w:b/>
        </w:rPr>
      </w:pPr>
      <w:r w:rsidRPr="0061315D">
        <w:rPr>
          <w:b/>
        </w:rPr>
        <w:t xml:space="preserve">CJELINA: </w:t>
      </w:r>
      <w:proofErr w:type="spellStart"/>
      <w:r w:rsidRPr="0061315D">
        <w:rPr>
          <w:b/>
        </w:rPr>
        <w:t>Francesco</w:t>
      </w:r>
      <w:proofErr w:type="spellEnd"/>
      <w:r w:rsidRPr="0061315D">
        <w:rPr>
          <w:b/>
        </w:rPr>
        <w:t xml:space="preserve"> Petrarca i petrarkisti</w:t>
      </w:r>
      <w:r>
        <w:rPr>
          <w:b/>
        </w:rPr>
        <w:t xml:space="preserve"> </w:t>
      </w:r>
      <w:r w:rsidRPr="0061315D">
        <w:t>(3 sata)</w:t>
      </w:r>
    </w:p>
    <w:p w:rsidR="0061315D" w:rsidRDefault="0061315D" w:rsidP="0061315D">
      <w:pPr>
        <w:pStyle w:val="ListParagraph"/>
      </w:pPr>
      <w:r w:rsidRPr="0061315D">
        <w:t xml:space="preserve">Tekstovi: </w:t>
      </w:r>
      <w:r>
        <w:t xml:space="preserve"> </w:t>
      </w:r>
    </w:p>
    <w:p w:rsidR="0061315D" w:rsidRDefault="0061315D" w:rsidP="0061315D">
      <w:pPr>
        <w:pStyle w:val="ListParagraph"/>
      </w:pPr>
      <w:r>
        <w:t xml:space="preserve">F. Petrarca </w:t>
      </w:r>
      <w:r w:rsidRPr="0061315D">
        <w:rPr>
          <w:i/>
        </w:rPr>
        <w:t xml:space="preserve">LXI. </w:t>
      </w:r>
      <w:r>
        <w:rPr>
          <w:i/>
        </w:rPr>
        <w:t>s</w:t>
      </w:r>
      <w:r w:rsidRPr="0061315D">
        <w:rPr>
          <w:i/>
        </w:rPr>
        <w:t>onet</w:t>
      </w:r>
      <w:r>
        <w:t xml:space="preserve"> i još neki po izboru</w:t>
      </w:r>
    </w:p>
    <w:p w:rsidR="0061315D" w:rsidRDefault="0061315D" w:rsidP="0061315D">
      <w:pPr>
        <w:pStyle w:val="ListParagraph"/>
        <w:rPr>
          <w:i/>
        </w:rPr>
      </w:pPr>
      <w:r>
        <w:t xml:space="preserve">Š. </w:t>
      </w:r>
      <w:proofErr w:type="spellStart"/>
      <w:r>
        <w:t>Menčetić</w:t>
      </w:r>
      <w:proofErr w:type="spellEnd"/>
      <w:r>
        <w:t xml:space="preserve"> </w:t>
      </w:r>
      <w:r w:rsidRPr="0061315D">
        <w:rPr>
          <w:i/>
        </w:rPr>
        <w:t>Prvi pogled</w:t>
      </w:r>
    </w:p>
    <w:p w:rsidR="0061315D" w:rsidRDefault="0061315D" w:rsidP="0061315D">
      <w:pPr>
        <w:rPr>
          <w:b/>
        </w:rPr>
      </w:pPr>
      <w:r w:rsidRPr="0061315D">
        <w:rPr>
          <w:b/>
          <w:i/>
        </w:rPr>
        <w:t xml:space="preserve">       </w:t>
      </w:r>
      <w:r w:rsidRPr="0061315D">
        <w:rPr>
          <w:b/>
        </w:rPr>
        <w:t>3.</w:t>
      </w:r>
      <w:r>
        <w:rPr>
          <w:b/>
        </w:rPr>
        <w:t xml:space="preserve">   CJELINA : Renesan</w:t>
      </w:r>
      <w:r w:rsidR="0007088F">
        <w:rPr>
          <w:b/>
        </w:rPr>
        <w:t>sa</w:t>
      </w:r>
    </w:p>
    <w:p w:rsidR="0007088F" w:rsidRDefault="0007088F" w:rsidP="0061315D">
      <w:r>
        <w:rPr>
          <w:b/>
        </w:rPr>
        <w:t xml:space="preserve">             Tekstovi:  </w:t>
      </w:r>
      <w:proofErr w:type="spellStart"/>
      <w:r>
        <w:rPr>
          <w:b/>
        </w:rPr>
        <w:t>William</w:t>
      </w:r>
      <w:proofErr w:type="spellEnd"/>
      <w:r>
        <w:rPr>
          <w:b/>
        </w:rPr>
        <w:t xml:space="preserve"> Shakespeare </w:t>
      </w:r>
      <w:r w:rsidRPr="0007088F">
        <w:rPr>
          <w:b/>
          <w:i/>
        </w:rPr>
        <w:t>Romeo i Julija</w:t>
      </w:r>
      <w:r w:rsidRPr="0007088F">
        <w:t>(</w:t>
      </w:r>
      <w:r w:rsidR="00F10404">
        <w:t>4</w:t>
      </w:r>
      <w:r w:rsidRPr="0007088F">
        <w:t xml:space="preserve"> sati)</w:t>
      </w:r>
    </w:p>
    <w:p w:rsidR="00F10404" w:rsidRPr="00F10404" w:rsidRDefault="00F10404" w:rsidP="00F10404">
      <w:pPr>
        <w:pStyle w:val="ListParagraph"/>
        <w:numPr>
          <w:ilvl w:val="0"/>
          <w:numId w:val="9"/>
        </w:numPr>
        <w:rPr>
          <w:b/>
        </w:rPr>
      </w:pPr>
      <w:r w:rsidRPr="00F10404">
        <w:rPr>
          <w:b/>
        </w:rPr>
        <w:t>CJELINA</w:t>
      </w:r>
    </w:p>
    <w:p w:rsidR="00F10404" w:rsidRDefault="00F10404" w:rsidP="00F10404">
      <w:pPr>
        <w:pStyle w:val="ListParagraph"/>
      </w:pPr>
      <w:r>
        <w:t>Nepromjenjive vrste riječi (2 sata)</w:t>
      </w:r>
    </w:p>
    <w:p w:rsidR="0007088F" w:rsidRDefault="0007088F" w:rsidP="0061315D">
      <w:pPr>
        <w:rPr>
          <w:b/>
        </w:rPr>
      </w:pPr>
      <w:r w:rsidRPr="0007088F">
        <w:rPr>
          <w:b/>
        </w:rPr>
        <w:t>ODGOJNO-OBRAZOVNI ISHODI NA RAZINI PREDMETNOG KURIKULUMA</w:t>
      </w:r>
    </w:p>
    <w:p w:rsidR="0007088F" w:rsidRPr="00F10404" w:rsidRDefault="0007088F" w:rsidP="0007088F">
      <w:pPr>
        <w:pStyle w:val="NoSpacing"/>
        <w:rPr>
          <w:rFonts w:cstheme="minorHAnsi"/>
          <w:sz w:val="22"/>
        </w:rPr>
      </w:pPr>
      <w:r w:rsidRPr="00F10404">
        <w:rPr>
          <w:rFonts w:cstheme="minorHAnsi"/>
          <w:sz w:val="22"/>
        </w:rPr>
        <w:t>A.1.3. Učenik čita u skladu s određenom svrhom opisne i pripovjedne tekstove različitih funkcionalnih stilova i oblika.</w:t>
      </w:r>
    </w:p>
    <w:p w:rsidR="00F10404" w:rsidRPr="00F10404" w:rsidRDefault="00F10404" w:rsidP="00F10404">
      <w:pPr>
        <w:pStyle w:val="NoSpacing"/>
        <w:ind w:left="360" w:hanging="360"/>
        <w:rPr>
          <w:rFonts w:cstheme="minorHAnsi"/>
          <w:sz w:val="22"/>
        </w:rPr>
      </w:pPr>
      <w:r w:rsidRPr="00F10404">
        <w:rPr>
          <w:rFonts w:cstheme="minorHAnsi"/>
          <w:sz w:val="22"/>
        </w:rPr>
        <w:t xml:space="preserve">A.1.5. Učenik objašnjava </w:t>
      </w:r>
      <w:proofErr w:type="spellStart"/>
      <w:r w:rsidRPr="00F10404">
        <w:rPr>
          <w:rFonts w:cstheme="minorHAnsi"/>
          <w:sz w:val="22"/>
        </w:rPr>
        <w:t>morfosintaktička</w:t>
      </w:r>
      <w:proofErr w:type="spellEnd"/>
      <w:r w:rsidRPr="00F10404">
        <w:rPr>
          <w:rFonts w:cstheme="minorHAnsi"/>
          <w:sz w:val="22"/>
        </w:rPr>
        <w:t xml:space="preserve"> obilježja riječi u rečenici i primjenjuje znanja pri oblikovanju teksta</w:t>
      </w:r>
      <w:r w:rsidRPr="00F10404">
        <w:rPr>
          <w:rFonts w:cstheme="minorHAnsi"/>
          <w:color w:val="0070C0"/>
          <w:sz w:val="22"/>
        </w:rPr>
        <w:t xml:space="preserve"> </w:t>
      </w:r>
    </w:p>
    <w:p w:rsidR="0007088F" w:rsidRPr="00F10404" w:rsidRDefault="0007088F" w:rsidP="0007088F">
      <w:pPr>
        <w:pStyle w:val="NoSpacing"/>
        <w:rPr>
          <w:rFonts w:cstheme="minorHAnsi"/>
          <w:sz w:val="22"/>
        </w:rPr>
      </w:pPr>
      <w:r w:rsidRPr="00F10404">
        <w:rPr>
          <w:rFonts w:cstheme="minorHAnsi"/>
          <w:sz w:val="22"/>
        </w:rPr>
        <w:t>B.1.1. Učenik izražava svoj literarni doživljaj i objašnjava stav o književnom tekstu.</w:t>
      </w:r>
    </w:p>
    <w:p w:rsidR="0007088F" w:rsidRPr="00F10404" w:rsidRDefault="0007088F" w:rsidP="0007088F">
      <w:pPr>
        <w:pStyle w:val="NoSpacing"/>
        <w:rPr>
          <w:rFonts w:cstheme="minorHAnsi"/>
          <w:sz w:val="22"/>
        </w:rPr>
      </w:pPr>
      <w:r w:rsidRPr="00F10404">
        <w:rPr>
          <w:rFonts w:cstheme="minorHAnsi"/>
          <w:sz w:val="22"/>
        </w:rPr>
        <w:t xml:space="preserve">B.1.2. Učenik opisuje književni tekst prema temi i žanru. </w:t>
      </w:r>
    </w:p>
    <w:p w:rsidR="0007088F" w:rsidRPr="00F10404" w:rsidRDefault="0007088F" w:rsidP="0007088F">
      <w:pPr>
        <w:pStyle w:val="NoSpacing"/>
        <w:rPr>
          <w:rFonts w:cstheme="minorHAnsi"/>
          <w:sz w:val="22"/>
        </w:rPr>
      </w:pPr>
      <w:r w:rsidRPr="00F10404">
        <w:rPr>
          <w:rFonts w:cstheme="minorHAnsi"/>
          <w:sz w:val="22"/>
        </w:rPr>
        <w:t>B.1.3. Učenik prepoznaje i opisuje književni tekst u književnopovijesnom, društvenom i kulturnom kontekstu.</w:t>
      </w:r>
    </w:p>
    <w:p w:rsidR="0007088F" w:rsidRPr="00F10404" w:rsidRDefault="0007088F" w:rsidP="0007088F">
      <w:pPr>
        <w:rPr>
          <w:rFonts w:cstheme="minorHAnsi"/>
          <w:b/>
        </w:rPr>
      </w:pPr>
    </w:p>
    <w:p w:rsidR="0007088F" w:rsidRDefault="0007088F" w:rsidP="0007088F">
      <w:pPr>
        <w:rPr>
          <w:rFonts w:cstheme="minorHAnsi"/>
          <w:b/>
        </w:rPr>
      </w:pPr>
      <w:r w:rsidRPr="00D712AF">
        <w:rPr>
          <w:rFonts w:cstheme="minorHAnsi"/>
          <w:b/>
        </w:rPr>
        <w:t>OČEKIVANJA MEĐUPREDMETNIH TEMA</w:t>
      </w:r>
    </w:p>
    <w:p w:rsidR="0007088F" w:rsidRPr="0007088F" w:rsidRDefault="0007088F" w:rsidP="0007088F">
      <w:pPr>
        <w:spacing w:after="0" w:line="240" w:lineRule="auto"/>
        <w:rPr>
          <w:color w:val="262626" w:themeColor="text1" w:themeTint="D9"/>
        </w:rPr>
      </w:pPr>
      <w:proofErr w:type="spellStart"/>
      <w:r w:rsidRPr="0007088F">
        <w:rPr>
          <w:color w:val="262626" w:themeColor="text1" w:themeTint="D9"/>
        </w:rPr>
        <w:t>uku</w:t>
      </w:r>
      <w:proofErr w:type="spellEnd"/>
      <w:r w:rsidRPr="0007088F">
        <w:rPr>
          <w:color w:val="262626" w:themeColor="text1" w:themeTint="D9"/>
        </w:rPr>
        <w:t xml:space="preserve"> A.4/5.2. (2. Primjena strategija učenja i rješavanje problema) Učenik se koristi različitim strategijama učenja i samostalno ih primjenjuje u ostvarivanju ciljeva učenja i rješavanju problema u svim područjima učenja.</w:t>
      </w:r>
    </w:p>
    <w:p w:rsidR="0007088F" w:rsidRPr="0007088F" w:rsidRDefault="0007088F" w:rsidP="0007088F">
      <w:pPr>
        <w:pStyle w:val="NoSpacing"/>
        <w:rPr>
          <w:rFonts w:cstheme="minorHAnsi"/>
          <w:color w:val="262626" w:themeColor="text1" w:themeTint="D9"/>
          <w:sz w:val="22"/>
        </w:rPr>
      </w:pPr>
      <w:proofErr w:type="spellStart"/>
      <w:r w:rsidRPr="0007088F">
        <w:rPr>
          <w:rFonts w:cstheme="minorHAnsi"/>
          <w:color w:val="262626" w:themeColor="text1" w:themeTint="D9"/>
          <w:sz w:val="22"/>
        </w:rPr>
        <w:t>uku</w:t>
      </w:r>
      <w:proofErr w:type="spellEnd"/>
      <w:r w:rsidRPr="0007088F">
        <w:rPr>
          <w:rFonts w:cstheme="minorHAnsi"/>
          <w:color w:val="262626" w:themeColor="text1" w:themeTint="D9"/>
          <w:sz w:val="22"/>
        </w:rPr>
        <w:t xml:space="preserve"> B.4/5.2.(2. Praćenje) Učenik prati učinkovitost učenja i svoje napredovanje tijekom učenja</w:t>
      </w:r>
    </w:p>
    <w:p w:rsidR="0007088F" w:rsidRPr="0007088F" w:rsidRDefault="0007088F" w:rsidP="0007088F">
      <w:pPr>
        <w:spacing w:after="0" w:line="240" w:lineRule="auto"/>
        <w:rPr>
          <w:rFonts w:cstheme="minorHAnsi"/>
          <w:color w:val="262626" w:themeColor="text1" w:themeTint="D9"/>
        </w:rPr>
      </w:pPr>
      <w:proofErr w:type="spellStart"/>
      <w:r w:rsidRPr="0007088F">
        <w:rPr>
          <w:rFonts w:cstheme="minorHAnsi"/>
          <w:color w:val="262626" w:themeColor="text1" w:themeTint="D9"/>
        </w:rPr>
        <w:t>uku</w:t>
      </w:r>
      <w:proofErr w:type="spellEnd"/>
      <w:r w:rsidRPr="0007088F">
        <w:rPr>
          <w:rFonts w:cstheme="minorHAnsi"/>
          <w:color w:val="262626" w:themeColor="text1" w:themeTint="D9"/>
        </w:rPr>
        <w:t xml:space="preserve"> B.4/5.4. (4. </w:t>
      </w:r>
      <w:proofErr w:type="spellStart"/>
      <w:r w:rsidRPr="0007088F">
        <w:rPr>
          <w:rFonts w:cstheme="minorHAnsi"/>
          <w:color w:val="262626" w:themeColor="text1" w:themeTint="D9"/>
        </w:rPr>
        <w:t>Samovrednovanje</w:t>
      </w:r>
      <w:proofErr w:type="spellEnd"/>
      <w:r w:rsidRPr="0007088F">
        <w:rPr>
          <w:rFonts w:cstheme="minorHAnsi"/>
          <w:color w:val="262626" w:themeColor="text1" w:themeTint="D9"/>
        </w:rPr>
        <w:t>/</w:t>
      </w:r>
      <w:proofErr w:type="spellStart"/>
      <w:r w:rsidRPr="0007088F">
        <w:rPr>
          <w:rFonts w:cstheme="minorHAnsi"/>
          <w:color w:val="262626" w:themeColor="text1" w:themeTint="D9"/>
        </w:rPr>
        <w:t>samoprocjena</w:t>
      </w:r>
      <w:proofErr w:type="spellEnd"/>
      <w:r w:rsidRPr="0007088F">
        <w:rPr>
          <w:rFonts w:cstheme="minorHAnsi"/>
          <w:color w:val="262626" w:themeColor="text1" w:themeTint="D9"/>
        </w:rPr>
        <w:t xml:space="preserve">) Učenik </w:t>
      </w:r>
      <w:proofErr w:type="spellStart"/>
      <w:r w:rsidRPr="0007088F">
        <w:rPr>
          <w:rFonts w:cstheme="minorHAnsi"/>
          <w:color w:val="262626" w:themeColor="text1" w:themeTint="D9"/>
        </w:rPr>
        <w:t>samovrednuje</w:t>
      </w:r>
      <w:proofErr w:type="spellEnd"/>
      <w:r w:rsidRPr="0007088F">
        <w:rPr>
          <w:rFonts w:cstheme="minorHAnsi"/>
          <w:color w:val="262626" w:themeColor="text1" w:themeTint="D9"/>
        </w:rPr>
        <w:t xml:space="preserve"> proces učenja i svoje rezultate, procjenjuje ostvareni napredak te na temelju toga planira buduće učenje</w:t>
      </w:r>
    </w:p>
    <w:p w:rsidR="0007088F" w:rsidRPr="0007088F" w:rsidRDefault="0007088F" w:rsidP="0007088F">
      <w:pPr>
        <w:pStyle w:val="NoSpacing"/>
        <w:rPr>
          <w:rFonts w:cstheme="minorHAnsi"/>
          <w:color w:val="262626" w:themeColor="text1" w:themeTint="D9"/>
          <w:sz w:val="22"/>
        </w:rPr>
      </w:pPr>
      <w:proofErr w:type="spellStart"/>
      <w:r w:rsidRPr="0007088F">
        <w:rPr>
          <w:rFonts w:cstheme="minorHAnsi"/>
          <w:color w:val="262626" w:themeColor="text1" w:themeTint="D9"/>
          <w:sz w:val="22"/>
        </w:rPr>
        <w:t>uku</w:t>
      </w:r>
      <w:proofErr w:type="spellEnd"/>
      <w:r w:rsidRPr="0007088F">
        <w:rPr>
          <w:rFonts w:cstheme="minorHAnsi"/>
          <w:color w:val="262626" w:themeColor="text1" w:themeTint="D9"/>
          <w:sz w:val="22"/>
        </w:rPr>
        <w:t xml:space="preserve"> C.4/5.3. ( 3. Interes)  iskazuje interes za različita područja, preuzima odgovornost za svoje učenje i ustraje u učenju. </w:t>
      </w:r>
    </w:p>
    <w:p w:rsidR="0007088F" w:rsidRPr="0007088F" w:rsidRDefault="0007088F" w:rsidP="0007088F">
      <w:pPr>
        <w:spacing w:after="0" w:line="240" w:lineRule="auto"/>
        <w:rPr>
          <w:rFonts w:cstheme="minorHAnsi"/>
          <w:color w:val="262626" w:themeColor="text1" w:themeTint="D9"/>
        </w:rPr>
      </w:pPr>
      <w:proofErr w:type="spellStart"/>
      <w:r w:rsidRPr="0007088F">
        <w:rPr>
          <w:rFonts w:cstheme="minorHAnsi"/>
          <w:color w:val="262626" w:themeColor="text1" w:themeTint="D9"/>
        </w:rPr>
        <w:t>uku</w:t>
      </w:r>
      <w:proofErr w:type="spellEnd"/>
      <w:r w:rsidRPr="0007088F">
        <w:rPr>
          <w:rFonts w:cstheme="minorHAnsi"/>
          <w:color w:val="262626" w:themeColor="text1" w:themeTint="D9"/>
        </w:rPr>
        <w:t xml:space="preserve"> D.4/5.2. (2. Suradnja s drugima)  ostvaruje dobru komunikaciju s drugima, uspješno surađuje u različitim situacijama i spreman je zatražiti i ponuditi pomoć.</w:t>
      </w:r>
    </w:p>
    <w:p w:rsidR="0007088F" w:rsidRDefault="0007088F" w:rsidP="0061315D">
      <w:pPr>
        <w:rPr>
          <w:b/>
          <w:color w:val="262626" w:themeColor="text1" w:themeTint="D9"/>
        </w:rPr>
      </w:pPr>
    </w:p>
    <w:p w:rsidR="0007088F" w:rsidRDefault="0007088F" w:rsidP="0007088F">
      <w:pPr>
        <w:rPr>
          <w:rFonts w:cstheme="minorHAnsi"/>
          <w:b/>
        </w:rPr>
      </w:pPr>
      <w:r w:rsidRPr="004911C9">
        <w:rPr>
          <w:rFonts w:cstheme="minorHAnsi"/>
          <w:b/>
        </w:rPr>
        <w:t>SADRŽAJI ZA OSTVARIVANJE ODGOJNO-OBRAZOVNIH ISHODA</w:t>
      </w:r>
    </w:p>
    <w:p w:rsidR="00174991" w:rsidRDefault="00174991" w:rsidP="00174991">
      <w:pPr>
        <w:rPr>
          <w:rFonts w:cstheme="minorHAnsi"/>
        </w:rPr>
      </w:pPr>
      <w:r w:rsidRPr="00174991">
        <w:rPr>
          <w:rFonts w:cstheme="minorHAnsi"/>
        </w:rPr>
        <w:t>- srednjovjekovna književnost (trajanje, književnopovijesni, društveni i kulturni konte</w:t>
      </w:r>
      <w:r>
        <w:rPr>
          <w:rFonts w:cstheme="minorHAnsi"/>
        </w:rPr>
        <w:t>k</w:t>
      </w:r>
      <w:r w:rsidRPr="00174991">
        <w:rPr>
          <w:rFonts w:cstheme="minorHAnsi"/>
        </w:rPr>
        <w:t>sti)</w:t>
      </w:r>
    </w:p>
    <w:p w:rsidR="00174991" w:rsidRDefault="00174991" w:rsidP="00174991">
      <w:pPr>
        <w:rPr>
          <w:rFonts w:cstheme="minorHAnsi"/>
        </w:rPr>
      </w:pPr>
      <w:r>
        <w:rPr>
          <w:rFonts w:cstheme="minorHAnsi"/>
        </w:rPr>
        <w:t>- trubadurska lirika, pregled književnih vrsta srednjovjekovne književnosti</w:t>
      </w:r>
    </w:p>
    <w:p w:rsidR="00174991" w:rsidRDefault="00174991" w:rsidP="00174991">
      <w:pPr>
        <w:rPr>
          <w:rFonts w:cstheme="minorHAnsi"/>
        </w:rPr>
      </w:pPr>
      <w:r>
        <w:rPr>
          <w:rFonts w:cstheme="minorHAnsi"/>
        </w:rPr>
        <w:t xml:space="preserve">- ljubavna lirika, </w:t>
      </w:r>
      <w:proofErr w:type="spellStart"/>
      <w:r>
        <w:rPr>
          <w:rFonts w:cstheme="minorHAnsi"/>
        </w:rPr>
        <w:t>Petrarcin</w:t>
      </w:r>
      <w:proofErr w:type="spellEnd"/>
      <w:r>
        <w:rPr>
          <w:rFonts w:cstheme="minorHAnsi"/>
        </w:rPr>
        <w:t xml:space="preserve"> </w:t>
      </w:r>
      <w:r w:rsidR="00865828">
        <w:rPr>
          <w:rFonts w:cstheme="minorHAnsi"/>
        </w:rPr>
        <w:t xml:space="preserve"> </w:t>
      </w:r>
      <w:r>
        <w:rPr>
          <w:rFonts w:cstheme="minorHAnsi"/>
        </w:rPr>
        <w:t>sonet</w:t>
      </w:r>
    </w:p>
    <w:p w:rsidR="00174991" w:rsidRDefault="00174991" w:rsidP="00174991">
      <w:pPr>
        <w:rPr>
          <w:rFonts w:cstheme="minorHAnsi"/>
        </w:rPr>
      </w:pPr>
      <w:r>
        <w:rPr>
          <w:rFonts w:cstheme="minorHAnsi"/>
        </w:rPr>
        <w:lastRenderedPageBreak/>
        <w:t xml:space="preserve">- hrvatski petrarkisti (Šiško </w:t>
      </w:r>
      <w:proofErr w:type="spellStart"/>
      <w:r>
        <w:rPr>
          <w:rFonts w:cstheme="minorHAnsi"/>
        </w:rPr>
        <w:t>Menčetić</w:t>
      </w:r>
      <w:proofErr w:type="spellEnd"/>
      <w:r>
        <w:rPr>
          <w:rFonts w:cstheme="minorHAnsi"/>
        </w:rPr>
        <w:t>)</w:t>
      </w:r>
    </w:p>
    <w:p w:rsidR="00174991" w:rsidRDefault="00174991" w:rsidP="00174991">
      <w:pPr>
        <w:rPr>
          <w:rFonts w:cstheme="minorHAnsi"/>
        </w:rPr>
      </w:pPr>
      <w:r>
        <w:rPr>
          <w:rFonts w:cstheme="minorHAnsi"/>
        </w:rPr>
        <w:t>- renesansa (trajanje, karakteristike)</w:t>
      </w:r>
    </w:p>
    <w:p w:rsidR="00174991" w:rsidRDefault="00174991" w:rsidP="00174991">
      <w:pPr>
        <w:rPr>
          <w:rFonts w:cstheme="minorHAnsi"/>
          <w:i/>
        </w:rPr>
      </w:pPr>
      <w:r>
        <w:rPr>
          <w:rFonts w:cstheme="minorHAnsi"/>
        </w:rPr>
        <w:t xml:space="preserve">- tragedija  W. Shakespeare </w:t>
      </w:r>
      <w:r w:rsidRPr="00174991">
        <w:rPr>
          <w:rFonts w:cstheme="minorHAnsi"/>
          <w:i/>
        </w:rPr>
        <w:t>Romeo i Julija</w:t>
      </w:r>
    </w:p>
    <w:p w:rsidR="003737DD" w:rsidRPr="003737DD" w:rsidRDefault="003737DD" w:rsidP="00174991">
      <w:pPr>
        <w:rPr>
          <w:rFonts w:cstheme="minorHAnsi"/>
        </w:rPr>
      </w:pPr>
      <w:r>
        <w:rPr>
          <w:rFonts w:cstheme="minorHAnsi"/>
          <w:i/>
        </w:rPr>
        <w:t xml:space="preserve">- </w:t>
      </w:r>
      <w:r>
        <w:rPr>
          <w:rFonts w:cstheme="minorHAnsi"/>
        </w:rPr>
        <w:t xml:space="preserve"> nepromjenjive vrste riječi</w:t>
      </w:r>
    </w:p>
    <w:p w:rsidR="00174991" w:rsidRDefault="00174991" w:rsidP="00174991">
      <w:pPr>
        <w:rPr>
          <w:rFonts w:cstheme="minorHAnsi"/>
          <w:b/>
        </w:rPr>
      </w:pPr>
      <w:r>
        <w:rPr>
          <w:rFonts w:cstheme="minorHAnsi"/>
          <w:b/>
        </w:rPr>
        <w:t xml:space="preserve">RAZRADA ODGOJNO-OBRAZOVNIH  </w:t>
      </w:r>
      <w:r w:rsidRPr="007D4CB8">
        <w:rPr>
          <w:rFonts w:cstheme="minorHAnsi"/>
          <w:b/>
        </w:rPr>
        <w:t>ISHOD</w:t>
      </w:r>
      <w:r>
        <w:rPr>
          <w:rFonts w:cstheme="minorHAnsi"/>
          <w:b/>
        </w:rPr>
        <w:t xml:space="preserve">A </w:t>
      </w:r>
      <w:r w:rsidRPr="007D4CB8">
        <w:rPr>
          <w:rFonts w:cstheme="minorHAnsi"/>
          <w:b/>
        </w:rPr>
        <w:t xml:space="preserve"> NA RAZINI CJELINE</w:t>
      </w:r>
    </w:p>
    <w:p w:rsidR="00174991" w:rsidRDefault="00865828" w:rsidP="00865828">
      <w:pPr>
        <w:rPr>
          <w:rFonts w:cstheme="minorHAnsi"/>
          <w:b/>
        </w:rPr>
      </w:pPr>
      <w:r w:rsidRPr="00865828">
        <w:rPr>
          <w:rFonts w:cstheme="minorHAnsi"/>
          <w:b/>
        </w:rPr>
        <w:t>1.</w:t>
      </w:r>
      <w:r>
        <w:rPr>
          <w:rFonts w:cstheme="minorHAnsi"/>
          <w:b/>
        </w:rPr>
        <w:t xml:space="preserve"> </w:t>
      </w:r>
      <w:r w:rsidR="00174991" w:rsidRPr="00865828">
        <w:rPr>
          <w:rFonts w:cstheme="minorHAnsi"/>
          <w:b/>
        </w:rPr>
        <w:t>CJELINA</w:t>
      </w:r>
    </w:p>
    <w:p w:rsidR="00865828" w:rsidRPr="00EE3B4E" w:rsidRDefault="00865828" w:rsidP="00865828">
      <w:pPr>
        <w:pStyle w:val="NoSpacing"/>
        <w:numPr>
          <w:ilvl w:val="0"/>
          <w:numId w:val="4"/>
        </w:numPr>
        <w:rPr>
          <w:rFonts w:cstheme="minorHAnsi"/>
          <w:color w:val="000000" w:themeColor="text1"/>
          <w:sz w:val="22"/>
        </w:rPr>
      </w:pPr>
      <w:r w:rsidRPr="00EE3B4E">
        <w:rPr>
          <w:rFonts w:cstheme="minorHAnsi"/>
          <w:color w:val="000000" w:themeColor="text1"/>
          <w:sz w:val="22"/>
        </w:rPr>
        <w:t xml:space="preserve">izdvaja ključne ideje i podatke iz ulomka o srednjem vijeku (roman </w:t>
      </w:r>
      <w:r w:rsidRPr="00EE3B4E">
        <w:rPr>
          <w:rFonts w:cstheme="minorHAnsi"/>
          <w:i/>
          <w:color w:val="000000" w:themeColor="text1"/>
          <w:sz w:val="22"/>
        </w:rPr>
        <w:t>Sofijin svijet</w:t>
      </w:r>
      <w:r w:rsidRPr="00EE3B4E">
        <w:rPr>
          <w:rFonts w:cstheme="minorHAnsi"/>
          <w:color w:val="000000" w:themeColor="text1"/>
          <w:sz w:val="22"/>
        </w:rPr>
        <w:t>) kako bi se upoznao s književnopovijesnim, kulturnim i društvenim kontekstom srednjega vijeka</w:t>
      </w:r>
    </w:p>
    <w:p w:rsidR="00865828" w:rsidRPr="00EE3B4E" w:rsidRDefault="00865828" w:rsidP="00865828">
      <w:pPr>
        <w:pStyle w:val="NoSpacing"/>
        <w:numPr>
          <w:ilvl w:val="0"/>
          <w:numId w:val="4"/>
        </w:numPr>
        <w:spacing w:line="259" w:lineRule="auto"/>
        <w:rPr>
          <w:rFonts w:cstheme="minorHAnsi"/>
          <w:sz w:val="22"/>
        </w:rPr>
      </w:pPr>
      <w:r w:rsidRPr="00EE3B4E">
        <w:rPr>
          <w:rFonts w:cstheme="minorHAnsi"/>
          <w:sz w:val="22"/>
        </w:rPr>
        <w:t>opisuje književnopovijesni, društveni i kulturni kontekst srednjovjekovne europske književnosti</w:t>
      </w:r>
    </w:p>
    <w:p w:rsidR="00865828" w:rsidRPr="00EE3B4E" w:rsidRDefault="00865828" w:rsidP="00865828">
      <w:pPr>
        <w:pStyle w:val="NoSpacing"/>
        <w:numPr>
          <w:ilvl w:val="0"/>
          <w:numId w:val="4"/>
        </w:numPr>
        <w:spacing w:line="259" w:lineRule="auto"/>
        <w:rPr>
          <w:rFonts w:cstheme="minorHAnsi"/>
          <w:sz w:val="22"/>
        </w:rPr>
      </w:pPr>
      <w:r w:rsidRPr="00EE3B4E">
        <w:rPr>
          <w:rFonts w:cstheme="minorHAnsi"/>
          <w:sz w:val="22"/>
        </w:rPr>
        <w:t>navodi obilježja trubadurske lirike</w:t>
      </w:r>
    </w:p>
    <w:p w:rsidR="00865828" w:rsidRDefault="00865828" w:rsidP="00865828">
      <w:pPr>
        <w:pStyle w:val="NoSpacing"/>
        <w:numPr>
          <w:ilvl w:val="0"/>
          <w:numId w:val="4"/>
        </w:numPr>
        <w:spacing w:line="259" w:lineRule="auto"/>
        <w:rPr>
          <w:rFonts w:cstheme="minorHAnsi"/>
          <w:sz w:val="22"/>
        </w:rPr>
      </w:pPr>
      <w:r w:rsidRPr="00EE3B4E">
        <w:rPr>
          <w:rFonts w:cstheme="minorHAnsi"/>
          <w:sz w:val="22"/>
        </w:rPr>
        <w:t xml:space="preserve">određuje ugođaj u pjesmi </w:t>
      </w:r>
      <w:r w:rsidRPr="00EE3B4E">
        <w:rPr>
          <w:rFonts w:cstheme="minorHAnsi"/>
          <w:i/>
          <w:sz w:val="22"/>
        </w:rPr>
        <w:t>U očajnom raspoloženju</w:t>
      </w:r>
    </w:p>
    <w:p w:rsidR="00EE3B4E" w:rsidRDefault="00EE3B4E" w:rsidP="00EE3B4E">
      <w:pPr>
        <w:pStyle w:val="NoSpacing"/>
        <w:spacing w:line="259" w:lineRule="auto"/>
        <w:ind w:left="360"/>
        <w:rPr>
          <w:rFonts w:cstheme="minorHAnsi"/>
          <w:sz w:val="22"/>
        </w:rPr>
      </w:pPr>
    </w:p>
    <w:p w:rsidR="00EE3B4E" w:rsidRDefault="00EE3B4E" w:rsidP="00EE3B4E">
      <w:pPr>
        <w:pStyle w:val="NoSpacing"/>
        <w:spacing w:line="259" w:lineRule="auto"/>
        <w:rPr>
          <w:rFonts w:cstheme="minorHAnsi"/>
          <w:b/>
          <w:sz w:val="22"/>
        </w:rPr>
      </w:pPr>
      <w:r w:rsidRPr="00EE3B4E">
        <w:rPr>
          <w:rFonts w:cstheme="minorHAnsi"/>
          <w:b/>
          <w:sz w:val="22"/>
        </w:rPr>
        <w:t>2. CJELINA</w:t>
      </w:r>
    </w:p>
    <w:p w:rsidR="00EE3B4E" w:rsidRDefault="00EE3B4E" w:rsidP="00EE3B4E">
      <w:pPr>
        <w:pStyle w:val="NoSpacing"/>
        <w:spacing w:line="259" w:lineRule="auto"/>
        <w:rPr>
          <w:rFonts w:cstheme="minorHAnsi"/>
          <w:b/>
          <w:sz w:val="22"/>
        </w:rPr>
      </w:pPr>
    </w:p>
    <w:p w:rsidR="00EE3B4E" w:rsidRPr="00EE3B4E" w:rsidRDefault="00EE3B4E" w:rsidP="00EE3B4E">
      <w:pPr>
        <w:pStyle w:val="NoSpacing"/>
        <w:numPr>
          <w:ilvl w:val="3"/>
          <w:numId w:val="4"/>
        </w:numPr>
        <w:spacing w:line="259" w:lineRule="auto"/>
        <w:ind w:left="360"/>
        <w:rPr>
          <w:rFonts w:cstheme="minorHAnsi"/>
          <w:sz w:val="22"/>
        </w:rPr>
      </w:pPr>
      <w:r w:rsidRPr="00EE3B4E">
        <w:rPr>
          <w:rFonts w:cstheme="minorHAnsi"/>
          <w:sz w:val="22"/>
        </w:rPr>
        <w:t xml:space="preserve">navodi ključne podatke o Kanconijeru </w:t>
      </w:r>
      <w:proofErr w:type="spellStart"/>
      <w:r w:rsidRPr="00EE3B4E">
        <w:rPr>
          <w:rFonts w:cstheme="minorHAnsi"/>
          <w:sz w:val="22"/>
        </w:rPr>
        <w:t>Francesca</w:t>
      </w:r>
      <w:proofErr w:type="spellEnd"/>
      <w:r w:rsidRPr="00EE3B4E">
        <w:rPr>
          <w:rFonts w:cstheme="minorHAnsi"/>
          <w:sz w:val="22"/>
        </w:rPr>
        <w:t xml:space="preserve"> Petrarce</w:t>
      </w:r>
    </w:p>
    <w:p w:rsidR="00EE3B4E" w:rsidRPr="00EE3B4E" w:rsidRDefault="00EE3B4E" w:rsidP="00EE3B4E">
      <w:pPr>
        <w:pStyle w:val="NoSpacing"/>
        <w:numPr>
          <w:ilvl w:val="3"/>
          <w:numId w:val="4"/>
        </w:numPr>
        <w:spacing w:line="259" w:lineRule="auto"/>
        <w:ind w:left="360"/>
        <w:rPr>
          <w:rFonts w:cstheme="minorHAnsi"/>
          <w:sz w:val="22"/>
        </w:rPr>
      </w:pPr>
      <w:r w:rsidRPr="00EE3B4E">
        <w:rPr>
          <w:rFonts w:cstheme="minorHAnsi"/>
          <w:sz w:val="22"/>
        </w:rPr>
        <w:t xml:space="preserve">opisuje </w:t>
      </w:r>
      <w:proofErr w:type="spellStart"/>
      <w:r w:rsidRPr="00EE3B4E">
        <w:rPr>
          <w:rFonts w:cstheme="minorHAnsi"/>
          <w:sz w:val="22"/>
        </w:rPr>
        <w:t>Petrarcin</w:t>
      </w:r>
      <w:proofErr w:type="spellEnd"/>
      <w:r w:rsidRPr="00EE3B4E">
        <w:rPr>
          <w:rFonts w:cstheme="minorHAnsi"/>
          <w:sz w:val="22"/>
        </w:rPr>
        <w:t xml:space="preserve"> LXI. sonet na sadržajnoj, izraznoj i idejnoj razini</w:t>
      </w:r>
    </w:p>
    <w:p w:rsidR="00EE3B4E" w:rsidRPr="00EE3B4E" w:rsidRDefault="00EE3B4E" w:rsidP="00EE3B4E">
      <w:pPr>
        <w:pStyle w:val="NoSpacing"/>
        <w:numPr>
          <w:ilvl w:val="3"/>
          <w:numId w:val="4"/>
        </w:numPr>
        <w:spacing w:line="259" w:lineRule="auto"/>
        <w:ind w:left="360"/>
        <w:rPr>
          <w:rFonts w:cstheme="minorHAnsi"/>
          <w:sz w:val="22"/>
        </w:rPr>
      </w:pPr>
      <w:r w:rsidRPr="00EE3B4E">
        <w:rPr>
          <w:rFonts w:cstheme="minorHAnsi"/>
          <w:sz w:val="22"/>
        </w:rPr>
        <w:t xml:space="preserve">opisuje </w:t>
      </w:r>
      <w:proofErr w:type="spellStart"/>
      <w:r w:rsidRPr="00EE3B4E">
        <w:rPr>
          <w:rFonts w:cstheme="minorHAnsi"/>
          <w:sz w:val="22"/>
        </w:rPr>
        <w:t>Menčetićevu</w:t>
      </w:r>
      <w:proofErr w:type="spellEnd"/>
      <w:r w:rsidRPr="00EE3B4E">
        <w:rPr>
          <w:rFonts w:cstheme="minorHAnsi"/>
          <w:sz w:val="22"/>
        </w:rPr>
        <w:t xml:space="preserve"> pjesmu Prvi pogled na sadržajnoj, izraznoj i idejnoj razini</w:t>
      </w:r>
    </w:p>
    <w:p w:rsidR="00EE3B4E" w:rsidRPr="00EE3B4E" w:rsidRDefault="00EE3B4E" w:rsidP="00EE3B4E">
      <w:pPr>
        <w:pStyle w:val="NoSpacing"/>
        <w:numPr>
          <w:ilvl w:val="3"/>
          <w:numId w:val="4"/>
        </w:numPr>
        <w:spacing w:line="259" w:lineRule="auto"/>
        <w:ind w:left="360"/>
        <w:rPr>
          <w:rFonts w:cstheme="minorHAnsi"/>
          <w:sz w:val="22"/>
        </w:rPr>
      </w:pPr>
      <w:r w:rsidRPr="00EE3B4E">
        <w:rPr>
          <w:rFonts w:cstheme="minorHAnsi"/>
          <w:sz w:val="22"/>
        </w:rPr>
        <w:t>navodi petrarkističke elemente u opisu žene</w:t>
      </w:r>
    </w:p>
    <w:p w:rsidR="00174991" w:rsidRPr="00EE3B4E" w:rsidRDefault="00174991" w:rsidP="00174991">
      <w:pPr>
        <w:rPr>
          <w:rFonts w:cstheme="minorHAnsi"/>
        </w:rPr>
      </w:pPr>
    </w:p>
    <w:p w:rsidR="00174991" w:rsidRDefault="00EE3B4E" w:rsidP="00EE3B4E">
      <w:pPr>
        <w:rPr>
          <w:rFonts w:cstheme="minorHAnsi"/>
          <w:b/>
        </w:rPr>
      </w:pPr>
      <w:r w:rsidRPr="00EE3B4E">
        <w:rPr>
          <w:rFonts w:cstheme="minorHAnsi"/>
          <w:b/>
        </w:rPr>
        <w:t>3. CJELINA</w:t>
      </w:r>
    </w:p>
    <w:p w:rsidR="00EE3B4E" w:rsidRDefault="00EE3B4E" w:rsidP="00EE3B4E">
      <w:pPr>
        <w:spacing w:after="0" w:line="240" w:lineRule="auto"/>
        <w:rPr>
          <w:rFonts w:cstheme="minorHAnsi"/>
        </w:rPr>
      </w:pPr>
      <w:r w:rsidRPr="00EE3B4E">
        <w:rPr>
          <w:rFonts w:cstheme="minorHAnsi"/>
        </w:rPr>
        <w:t>1. izdvaja ključne podatke o renesansi kao umjetničkom razdoblju</w:t>
      </w:r>
    </w:p>
    <w:p w:rsidR="00EE3B4E" w:rsidRDefault="00EE3B4E" w:rsidP="00EE3B4E">
      <w:pPr>
        <w:spacing w:after="0" w:line="240" w:lineRule="auto"/>
        <w:rPr>
          <w:rFonts w:cstheme="minorHAnsi"/>
        </w:rPr>
      </w:pPr>
      <w:r>
        <w:rPr>
          <w:rFonts w:cstheme="minorHAnsi"/>
        </w:rPr>
        <w:t>2. opisuje teatar u renesansi (globe teatar)</w:t>
      </w:r>
    </w:p>
    <w:p w:rsidR="00EE3B4E" w:rsidRPr="00EE3B4E" w:rsidRDefault="00EE3B4E" w:rsidP="00EE3B4E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3. navodi obilježja i karakteristike </w:t>
      </w:r>
      <w:proofErr w:type="spellStart"/>
      <w:r>
        <w:rPr>
          <w:rFonts w:cstheme="minorHAnsi"/>
        </w:rPr>
        <w:t>Shakespearove</w:t>
      </w:r>
      <w:proofErr w:type="spellEnd"/>
      <w:r>
        <w:rPr>
          <w:rFonts w:cstheme="minorHAnsi"/>
        </w:rPr>
        <w:t xml:space="preserve"> tragedije </w:t>
      </w:r>
      <w:r w:rsidRPr="00EE3B4E">
        <w:rPr>
          <w:rFonts w:cstheme="minorHAnsi"/>
          <w:i/>
        </w:rPr>
        <w:t>Romeo i Julija</w:t>
      </w:r>
    </w:p>
    <w:p w:rsidR="0007088F" w:rsidRDefault="0007088F" w:rsidP="00EE3B4E">
      <w:pPr>
        <w:spacing w:after="0" w:line="240" w:lineRule="auto"/>
        <w:rPr>
          <w:b/>
          <w:color w:val="262626" w:themeColor="text1" w:themeTint="D9"/>
        </w:rPr>
      </w:pPr>
    </w:p>
    <w:p w:rsidR="00F10404" w:rsidRDefault="00F10404" w:rsidP="00EE3B4E">
      <w:pPr>
        <w:spacing w:after="0" w:line="240" w:lineRule="auto"/>
        <w:rPr>
          <w:b/>
          <w:color w:val="262626" w:themeColor="text1" w:themeTint="D9"/>
        </w:rPr>
      </w:pPr>
    </w:p>
    <w:p w:rsidR="00EE3B4E" w:rsidRDefault="00F10404" w:rsidP="00F10404">
      <w:pPr>
        <w:spacing w:after="0" w:line="240" w:lineRule="auto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4. </w:t>
      </w:r>
      <w:r w:rsidRPr="00F10404">
        <w:rPr>
          <w:b/>
          <w:color w:val="262626" w:themeColor="text1" w:themeTint="D9"/>
        </w:rPr>
        <w:t>CJELINA</w:t>
      </w:r>
    </w:p>
    <w:p w:rsidR="00F10404" w:rsidRPr="003737DD" w:rsidRDefault="00F10404" w:rsidP="00F10404">
      <w:pPr>
        <w:pStyle w:val="NoSpacing"/>
        <w:numPr>
          <w:ilvl w:val="0"/>
          <w:numId w:val="10"/>
        </w:numPr>
        <w:spacing w:line="259" w:lineRule="auto"/>
        <w:rPr>
          <w:rFonts w:cstheme="minorHAnsi"/>
          <w:sz w:val="22"/>
        </w:rPr>
      </w:pPr>
      <w:r w:rsidRPr="003737DD">
        <w:rPr>
          <w:rFonts w:cstheme="minorHAnsi"/>
          <w:sz w:val="22"/>
        </w:rPr>
        <w:t>prepoznaje prijedloge, priloge, veznike, čestice i usklike kao morfološke jedinice</w:t>
      </w:r>
    </w:p>
    <w:p w:rsidR="00F10404" w:rsidRPr="003737DD" w:rsidRDefault="00F10404" w:rsidP="003737DD">
      <w:pPr>
        <w:pStyle w:val="ListParagraph"/>
        <w:numPr>
          <w:ilvl w:val="0"/>
          <w:numId w:val="10"/>
        </w:numPr>
        <w:spacing w:after="0" w:line="240" w:lineRule="auto"/>
        <w:rPr>
          <w:b/>
          <w:color w:val="262626" w:themeColor="text1" w:themeTint="D9"/>
        </w:rPr>
      </w:pPr>
      <w:r w:rsidRPr="003737DD">
        <w:rPr>
          <w:rFonts w:cstheme="minorHAnsi"/>
        </w:rPr>
        <w:t>razlikuje nepromjenjive vrste riječi na primjerima</w:t>
      </w:r>
    </w:p>
    <w:p w:rsidR="00F10404" w:rsidRPr="003737DD" w:rsidRDefault="00F10404" w:rsidP="00F10404">
      <w:pPr>
        <w:spacing w:after="0" w:line="240" w:lineRule="auto"/>
        <w:rPr>
          <w:b/>
          <w:color w:val="262626" w:themeColor="text1" w:themeTint="D9"/>
        </w:rPr>
      </w:pPr>
    </w:p>
    <w:p w:rsidR="00F10404" w:rsidRDefault="00F10404" w:rsidP="00F10404">
      <w:pPr>
        <w:spacing w:after="0" w:line="240" w:lineRule="auto"/>
        <w:rPr>
          <w:b/>
          <w:color w:val="262626" w:themeColor="text1" w:themeTint="D9"/>
        </w:rPr>
      </w:pPr>
    </w:p>
    <w:p w:rsidR="00F10404" w:rsidRDefault="00F10404" w:rsidP="00F10404">
      <w:pPr>
        <w:spacing w:after="0" w:line="240" w:lineRule="auto"/>
        <w:rPr>
          <w:b/>
          <w:color w:val="262626" w:themeColor="text1" w:themeTint="D9"/>
        </w:rPr>
      </w:pPr>
    </w:p>
    <w:p w:rsidR="00F10404" w:rsidRDefault="00F10404" w:rsidP="00F10404">
      <w:pPr>
        <w:spacing w:after="0" w:line="240" w:lineRule="auto"/>
        <w:rPr>
          <w:b/>
          <w:color w:val="262626" w:themeColor="text1" w:themeTint="D9"/>
        </w:rPr>
      </w:pPr>
    </w:p>
    <w:p w:rsidR="00F10404" w:rsidRPr="00F10404" w:rsidRDefault="00F10404" w:rsidP="00F10404">
      <w:pPr>
        <w:spacing w:after="0" w:line="240" w:lineRule="auto"/>
        <w:rPr>
          <w:b/>
          <w:color w:val="262626" w:themeColor="text1" w:themeTint="D9"/>
        </w:rPr>
      </w:pPr>
    </w:p>
    <w:p w:rsidR="00EE3B4E" w:rsidRDefault="00EE3B4E" w:rsidP="00EE3B4E">
      <w:pPr>
        <w:spacing w:after="0" w:line="240" w:lineRule="auto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AKTIVNOSTI UČENIKA</w:t>
      </w:r>
    </w:p>
    <w:p w:rsidR="00EE3B4E" w:rsidRDefault="00EE3B4E" w:rsidP="00EE3B4E">
      <w:pPr>
        <w:spacing w:after="0" w:line="240" w:lineRule="auto"/>
        <w:rPr>
          <w:b/>
          <w:color w:val="262626" w:themeColor="text1" w:themeTint="D9"/>
        </w:rPr>
      </w:pPr>
    </w:p>
    <w:p w:rsidR="00EE3B4E" w:rsidRPr="00EE3B4E" w:rsidRDefault="00EE3B4E" w:rsidP="003737DD">
      <w:pPr>
        <w:pStyle w:val="NoSpacing"/>
        <w:numPr>
          <w:ilvl w:val="0"/>
          <w:numId w:val="11"/>
        </w:numPr>
        <w:spacing w:line="259" w:lineRule="auto"/>
        <w:rPr>
          <w:rFonts w:cstheme="minorHAnsi"/>
          <w:sz w:val="22"/>
        </w:rPr>
      </w:pPr>
      <w:r w:rsidRPr="00EE3B4E">
        <w:rPr>
          <w:rFonts w:cstheme="minorHAnsi"/>
          <w:sz w:val="22"/>
        </w:rPr>
        <w:t xml:space="preserve">iz udžbenika izdvaja ključne podatke o životu </w:t>
      </w:r>
      <w:proofErr w:type="spellStart"/>
      <w:r w:rsidRPr="00EE3B4E">
        <w:rPr>
          <w:rFonts w:cstheme="minorHAnsi"/>
          <w:sz w:val="22"/>
        </w:rPr>
        <w:t>Francesca</w:t>
      </w:r>
      <w:proofErr w:type="spellEnd"/>
      <w:r w:rsidRPr="00EE3B4E">
        <w:rPr>
          <w:rFonts w:cstheme="minorHAnsi"/>
          <w:sz w:val="22"/>
        </w:rPr>
        <w:t xml:space="preserve"> Petrarce i njegovom </w:t>
      </w:r>
      <w:r w:rsidRPr="00EE3B4E">
        <w:rPr>
          <w:rFonts w:cstheme="minorHAnsi"/>
          <w:i/>
          <w:sz w:val="22"/>
        </w:rPr>
        <w:t xml:space="preserve">Kanconijeru </w:t>
      </w:r>
      <w:r w:rsidRPr="00EE3B4E">
        <w:rPr>
          <w:rFonts w:cstheme="minorHAnsi"/>
          <w:sz w:val="22"/>
        </w:rPr>
        <w:t>(glavna tema, struktura zbirke; utjecaji)</w:t>
      </w:r>
    </w:p>
    <w:p w:rsidR="00EE3B4E" w:rsidRPr="00EE3B4E" w:rsidRDefault="00EE3B4E" w:rsidP="003737DD">
      <w:pPr>
        <w:pStyle w:val="NoSpacing"/>
        <w:numPr>
          <w:ilvl w:val="0"/>
          <w:numId w:val="11"/>
        </w:numPr>
        <w:spacing w:line="259" w:lineRule="auto"/>
        <w:rPr>
          <w:rFonts w:cstheme="minorHAnsi"/>
          <w:sz w:val="22"/>
        </w:rPr>
      </w:pPr>
      <w:r w:rsidRPr="00EE3B4E">
        <w:rPr>
          <w:rFonts w:cstheme="minorHAnsi"/>
          <w:sz w:val="22"/>
        </w:rPr>
        <w:t xml:space="preserve">čita </w:t>
      </w:r>
      <w:proofErr w:type="spellStart"/>
      <w:r w:rsidRPr="00EE3B4E">
        <w:rPr>
          <w:rFonts w:cstheme="minorHAnsi"/>
          <w:sz w:val="22"/>
        </w:rPr>
        <w:t>Petrarcin</w:t>
      </w:r>
      <w:proofErr w:type="spellEnd"/>
      <w:r w:rsidRPr="00EE3B4E">
        <w:rPr>
          <w:rFonts w:cstheme="minorHAnsi"/>
          <w:sz w:val="22"/>
        </w:rPr>
        <w:t xml:space="preserve"> LXI. sonet i odgovara na pitanja u udžbeniku</w:t>
      </w:r>
    </w:p>
    <w:p w:rsidR="00EE3B4E" w:rsidRPr="00EE3B4E" w:rsidRDefault="00EE3B4E" w:rsidP="003737DD">
      <w:pPr>
        <w:pStyle w:val="NoSpacing"/>
        <w:numPr>
          <w:ilvl w:val="0"/>
          <w:numId w:val="11"/>
        </w:numPr>
        <w:spacing w:line="259" w:lineRule="auto"/>
        <w:rPr>
          <w:rFonts w:cstheme="minorHAnsi"/>
          <w:sz w:val="22"/>
        </w:rPr>
      </w:pPr>
      <w:r w:rsidRPr="00EE3B4E">
        <w:rPr>
          <w:rFonts w:cstheme="minorHAnsi"/>
          <w:sz w:val="22"/>
        </w:rPr>
        <w:t xml:space="preserve">čita pjesmu Šiška </w:t>
      </w:r>
      <w:proofErr w:type="spellStart"/>
      <w:r w:rsidRPr="00EE3B4E">
        <w:rPr>
          <w:rFonts w:cstheme="minorHAnsi"/>
          <w:sz w:val="22"/>
        </w:rPr>
        <w:t>Menčetića</w:t>
      </w:r>
      <w:proofErr w:type="spellEnd"/>
      <w:r w:rsidRPr="00EE3B4E">
        <w:rPr>
          <w:rFonts w:cstheme="minorHAnsi"/>
          <w:sz w:val="22"/>
        </w:rPr>
        <w:t xml:space="preserve"> </w:t>
      </w:r>
      <w:r w:rsidRPr="00EE3B4E">
        <w:rPr>
          <w:rFonts w:cstheme="minorHAnsi"/>
          <w:i/>
          <w:sz w:val="22"/>
        </w:rPr>
        <w:t>Prvi pogled</w:t>
      </w:r>
      <w:r w:rsidRPr="00EE3B4E">
        <w:rPr>
          <w:rFonts w:cstheme="minorHAnsi"/>
          <w:sz w:val="22"/>
        </w:rPr>
        <w:t xml:space="preserve"> i odgovara na pitanja u udžbeniku</w:t>
      </w:r>
    </w:p>
    <w:p w:rsidR="00EE3B4E" w:rsidRPr="00EE3B4E" w:rsidRDefault="00EE3B4E" w:rsidP="003737DD">
      <w:pPr>
        <w:pStyle w:val="NoSpacing"/>
        <w:numPr>
          <w:ilvl w:val="0"/>
          <w:numId w:val="11"/>
        </w:numPr>
        <w:spacing w:line="259" w:lineRule="auto"/>
        <w:rPr>
          <w:rFonts w:cstheme="minorHAnsi"/>
          <w:sz w:val="22"/>
        </w:rPr>
      </w:pPr>
      <w:r w:rsidRPr="00EE3B4E">
        <w:rPr>
          <w:rFonts w:cstheme="minorHAnsi"/>
          <w:sz w:val="22"/>
        </w:rPr>
        <w:t>razjašnjava značenja nepoznatih riječi uz pomoć rječnika</w:t>
      </w:r>
    </w:p>
    <w:p w:rsidR="00EE3B4E" w:rsidRPr="00EE3B4E" w:rsidRDefault="003737DD" w:rsidP="003737DD">
      <w:pPr>
        <w:pStyle w:val="NoSpacing"/>
        <w:spacing w:line="259" w:lineRule="auto"/>
        <w:ind w:left="36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-      </w:t>
      </w:r>
      <w:r w:rsidR="00EE3B4E" w:rsidRPr="00EE3B4E">
        <w:rPr>
          <w:rFonts w:cstheme="minorHAnsi"/>
          <w:sz w:val="22"/>
        </w:rPr>
        <w:t xml:space="preserve">izdvaja petrarkističke elemente opisa žene u pjesmi </w:t>
      </w:r>
      <w:r w:rsidR="00EE3B4E" w:rsidRPr="00EE3B4E">
        <w:rPr>
          <w:rFonts w:cstheme="minorHAnsi"/>
          <w:i/>
          <w:sz w:val="22"/>
        </w:rPr>
        <w:t>Prvi pogled</w:t>
      </w:r>
      <w:r w:rsidR="00EE3B4E" w:rsidRPr="00EE3B4E">
        <w:rPr>
          <w:rFonts w:cstheme="minorHAnsi"/>
          <w:sz w:val="22"/>
        </w:rPr>
        <w:t xml:space="preserve"> u grafički organizator</w:t>
      </w:r>
    </w:p>
    <w:p w:rsidR="00EE3B4E" w:rsidRPr="00EE3B4E" w:rsidRDefault="003737DD" w:rsidP="00EE3B4E">
      <w:pPr>
        <w:spacing w:after="0" w:line="240" w:lineRule="auto"/>
        <w:rPr>
          <w:color w:val="262626" w:themeColor="text1" w:themeTint="D9"/>
        </w:rPr>
      </w:pPr>
      <w:r>
        <w:rPr>
          <w:b/>
          <w:color w:val="262626" w:themeColor="text1" w:themeTint="D9"/>
        </w:rPr>
        <w:t xml:space="preserve">       -</w:t>
      </w:r>
      <w:r w:rsidR="00EE3B4E" w:rsidRPr="00EE3B4E">
        <w:rPr>
          <w:b/>
          <w:color w:val="262626" w:themeColor="text1" w:themeTint="D9"/>
        </w:rPr>
        <w:t xml:space="preserve">   </w:t>
      </w:r>
      <w:r>
        <w:rPr>
          <w:b/>
          <w:color w:val="262626" w:themeColor="text1" w:themeTint="D9"/>
        </w:rPr>
        <w:t xml:space="preserve">   </w:t>
      </w:r>
      <w:r w:rsidR="00EE3B4E" w:rsidRPr="00EE3B4E">
        <w:rPr>
          <w:color w:val="262626" w:themeColor="text1" w:themeTint="D9"/>
        </w:rPr>
        <w:t>izdvaja ključne podatke o renesansi</w:t>
      </w:r>
    </w:p>
    <w:p w:rsidR="00EE3B4E" w:rsidRDefault="003737DD" w:rsidP="00EE3B4E">
      <w:pPr>
        <w:spacing w:after="0" w:line="240" w:lineRule="auto"/>
        <w:rPr>
          <w:i/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="00EE3B4E" w:rsidRPr="00EE3B4E">
        <w:rPr>
          <w:color w:val="262626" w:themeColor="text1" w:themeTint="D9"/>
        </w:rPr>
        <w:t>-      i</w:t>
      </w:r>
      <w:r w:rsidR="00EE3B4E">
        <w:rPr>
          <w:color w:val="262626" w:themeColor="text1" w:themeTint="D9"/>
        </w:rPr>
        <w:t>z</w:t>
      </w:r>
      <w:r w:rsidR="00EE3B4E" w:rsidRPr="00EE3B4E">
        <w:rPr>
          <w:color w:val="262626" w:themeColor="text1" w:themeTint="D9"/>
        </w:rPr>
        <w:t xml:space="preserve">dvaja ključne podatke o </w:t>
      </w:r>
      <w:proofErr w:type="spellStart"/>
      <w:r w:rsidR="00EE3B4E" w:rsidRPr="00EE3B4E">
        <w:rPr>
          <w:color w:val="262626" w:themeColor="text1" w:themeTint="D9"/>
        </w:rPr>
        <w:t>Shakespearu</w:t>
      </w:r>
      <w:proofErr w:type="spellEnd"/>
      <w:r w:rsidR="00EE3B4E" w:rsidRPr="00EE3B4E">
        <w:rPr>
          <w:color w:val="262626" w:themeColor="text1" w:themeTint="D9"/>
        </w:rPr>
        <w:t xml:space="preserve"> i njegovoj tragediji </w:t>
      </w:r>
      <w:r w:rsidR="00EE3B4E" w:rsidRPr="00EE3B4E">
        <w:rPr>
          <w:i/>
          <w:color w:val="262626" w:themeColor="text1" w:themeTint="D9"/>
        </w:rPr>
        <w:t>Romeo i Julija</w:t>
      </w:r>
    </w:p>
    <w:p w:rsidR="00EE3B4E" w:rsidRDefault="003737DD" w:rsidP="00EE3B4E">
      <w:pPr>
        <w:spacing w:after="0" w:line="240" w:lineRule="auto"/>
        <w:rPr>
          <w:color w:val="262626" w:themeColor="text1" w:themeTint="D9"/>
        </w:rPr>
      </w:pPr>
      <w:r>
        <w:rPr>
          <w:i/>
          <w:color w:val="262626" w:themeColor="text1" w:themeTint="D9"/>
        </w:rPr>
        <w:lastRenderedPageBreak/>
        <w:t xml:space="preserve">       </w:t>
      </w:r>
      <w:r w:rsidR="00EE3B4E">
        <w:rPr>
          <w:i/>
          <w:color w:val="262626" w:themeColor="text1" w:themeTint="D9"/>
        </w:rPr>
        <w:t xml:space="preserve">- </w:t>
      </w:r>
      <w:r w:rsidR="00EE3B4E">
        <w:rPr>
          <w:color w:val="262626" w:themeColor="text1" w:themeTint="D9"/>
        </w:rPr>
        <w:t xml:space="preserve">     čita tekstove o srednjem vijeku i renesansi sa svrhom učenja</w:t>
      </w:r>
    </w:p>
    <w:p w:rsidR="00EE3B4E" w:rsidRDefault="003737DD" w:rsidP="00EE3B4E">
      <w:pPr>
        <w:spacing w:after="0"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="00EE3B4E">
        <w:rPr>
          <w:color w:val="262626" w:themeColor="text1" w:themeTint="D9"/>
        </w:rPr>
        <w:t xml:space="preserve">-      piše </w:t>
      </w:r>
      <w:r w:rsidR="00420907">
        <w:rPr>
          <w:color w:val="262626" w:themeColor="text1" w:themeTint="D9"/>
        </w:rPr>
        <w:t>odgovore</w:t>
      </w:r>
      <w:r w:rsidR="00EE3B4E">
        <w:rPr>
          <w:color w:val="262626" w:themeColor="text1" w:themeTint="D9"/>
        </w:rPr>
        <w:t xml:space="preserve"> prema pitanjima i smjernicama</w:t>
      </w:r>
    </w:p>
    <w:p w:rsidR="00420907" w:rsidRDefault="00BE5AD7" w:rsidP="00EE3B4E">
      <w:pPr>
        <w:spacing w:after="0"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="00420907">
        <w:rPr>
          <w:color w:val="262626" w:themeColor="text1" w:themeTint="D9"/>
        </w:rPr>
        <w:t>-      čita lirske pjesme i odgovara na pitanja</w:t>
      </w:r>
    </w:p>
    <w:p w:rsidR="00420907" w:rsidRDefault="00BE5AD7" w:rsidP="00EE3B4E">
      <w:pPr>
        <w:spacing w:after="0"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="00420907">
        <w:rPr>
          <w:color w:val="262626" w:themeColor="text1" w:themeTint="D9"/>
        </w:rPr>
        <w:t>-      čita tragediju i odgovara na pitanja</w:t>
      </w:r>
    </w:p>
    <w:p w:rsidR="003737DD" w:rsidRDefault="00BE5AD7" w:rsidP="00EE3B4E">
      <w:pPr>
        <w:spacing w:after="0"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="003737DD">
        <w:rPr>
          <w:color w:val="262626" w:themeColor="text1" w:themeTint="D9"/>
        </w:rPr>
        <w:t>-      izdvaja nepromjenjive vrste riječi</w:t>
      </w:r>
    </w:p>
    <w:p w:rsidR="00420907" w:rsidRDefault="00BE5AD7" w:rsidP="00EE3B4E">
      <w:pPr>
        <w:spacing w:after="0"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="00420907">
        <w:rPr>
          <w:color w:val="262626" w:themeColor="text1" w:themeTint="D9"/>
        </w:rPr>
        <w:t>-      surađuje s drugima u skupnom radu ili radu u paru</w:t>
      </w:r>
    </w:p>
    <w:p w:rsidR="00A953BA" w:rsidRDefault="00A953BA" w:rsidP="00EE3B4E">
      <w:pPr>
        <w:spacing w:after="0" w:line="240" w:lineRule="auto"/>
        <w:rPr>
          <w:color w:val="262626" w:themeColor="text1" w:themeTint="D9"/>
        </w:rPr>
      </w:pPr>
    </w:p>
    <w:p w:rsidR="00A953BA" w:rsidRPr="00A953BA" w:rsidRDefault="00A953BA" w:rsidP="00EE3B4E">
      <w:pPr>
        <w:spacing w:after="0" w:line="240" w:lineRule="auto"/>
        <w:rPr>
          <w:b/>
          <w:color w:val="262626" w:themeColor="text1" w:themeTint="D9"/>
        </w:rPr>
      </w:pPr>
      <w:r w:rsidRPr="00A953BA">
        <w:rPr>
          <w:b/>
          <w:color w:val="262626" w:themeColor="text1" w:themeTint="D9"/>
        </w:rPr>
        <w:t>VREDNOVANJE  ZA UČENJE</w:t>
      </w:r>
    </w:p>
    <w:p w:rsidR="00A953BA" w:rsidRDefault="00A953BA" w:rsidP="00EE3B4E">
      <w:pPr>
        <w:spacing w:after="0" w:line="240" w:lineRule="auto"/>
        <w:rPr>
          <w:color w:val="262626" w:themeColor="text1" w:themeTint="D9"/>
        </w:rPr>
      </w:pPr>
    </w:p>
    <w:p w:rsidR="00A953BA" w:rsidRDefault="00A953BA" w:rsidP="00EE3B4E">
      <w:pPr>
        <w:spacing w:after="0" w:line="240" w:lineRule="auto"/>
        <w:rPr>
          <w:rFonts w:cstheme="minorHAnsi"/>
        </w:rPr>
      </w:pPr>
      <w:r w:rsidRPr="00A953BA">
        <w:rPr>
          <w:rFonts w:cstheme="minorHAnsi"/>
        </w:rPr>
        <w:t>Nastavnik prati rad i uratke učenika dajući im konkretnu povratnu informaciju. Povratna informacija može biti usmena, može biti bilješka u e-Dnevniku ili učenikovoj bilježnici</w:t>
      </w:r>
      <w:r>
        <w:rPr>
          <w:rFonts w:cstheme="minorHAnsi"/>
        </w:rPr>
        <w:t>.</w:t>
      </w:r>
    </w:p>
    <w:p w:rsidR="00A953BA" w:rsidRDefault="00A953BA" w:rsidP="00A953B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Izlazna kartica </w:t>
      </w:r>
      <w:r w:rsidRPr="00A953BA">
        <w:rPr>
          <w:rFonts w:cstheme="minorHAnsi"/>
        </w:rPr>
        <w:t>koja može sadržavati jedno pitanje</w:t>
      </w:r>
      <w:r>
        <w:rPr>
          <w:rFonts w:cstheme="minorHAnsi"/>
        </w:rPr>
        <w:t xml:space="preserve"> koja se može uraditi nakon svake cjeline unutar teme (pitanje npr. </w:t>
      </w:r>
      <w:r w:rsidRPr="00A953BA">
        <w:rPr>
          <w:rFonts w:cstheme="minorHAnsi"/>
        </w:rPr>
        <w:t>navedi obilježja trubadurske lirike</w:t>
      </w:r>
      <w:r>
        <w:rPr>
          <w:rFonts w:cstheme="minorHAnsi"/>
        </w:rPr>
        <w:t xml:space="preserve"> ili</w:t>
      </w:r>
      <w:r w:rsidRPr="00A953BA">
        <w:rPr>
          <w:rFonts w:cstheme="minorHAnsi"/>
          <w:i/>
          <w:sz w:val="18"/>
          <w:szCs w:val="18"/>
        </w:rPr>
        <w:t xml:space="preserve"> </w:t>
      </w:r>
      <w:r w:rsidRPr="00A953BA">
        <w:rPr>
          <w:rFonts w:cstheme="minorHAnsi"/>
        </w:rPr>
        <w:t xml:space="preserve">Što je zajedničko pjesmi Šiška </w:t>
      </w:r>
      <w:proofErr w:type="spellStart"/>
      <w:r w:rsidRPr="00A953BA">
        <w:rPr>
          <w:rFonts w:cstheme="minorHAnsi"/>
        </w:rPr>
        <w:t>Menčetića</w:t>
      </w:r>
      <w:proofErr w:type="spellEnd"/>
      <w:r w:rsidRPr="00A953BA">
        <w:rPr>
          <w:rFonts w:cstheme="minorHAnsi"/>
        </w:rPr>
        <w:t xml:space="preserve"> Prvi pogled i </w:t>
      </w:r>
      <w:proofErr w:type="spellStart"/>
      <w:r w:rsidRPr="00A953BA">
        <w:rPr>
          <w:rFonts w:cstheme="minorHAnsi"/>
        </w:rPr>
        <w:t>Petrarcinom</w:t>
      </w:r>
      <w:proofErr w:type="spellEnd"/>
      <w:r w:rsidRPr="00A953BA">
        <w:rPr>
          <w:rFonts w:cstheme="minorHAnsi"/>
        </w:rPr>
        <w:t xml:space="preserve"> sonetu?</w:t>
      </w:r>
      <w:r>
        <w:rPr>
          <w:rFonts w:cstheme="minorHAnsi"/>
        </w:rPr>
        <w:t>)</w:t>
      </w:r>
    </w:p>
    <w:p w:rsidR="004530CE" w:rsidRDefault="004530CE" w:rsidP="00A953B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Venov</w:t>
      </w:r>
      <w:proofErr w:type="spellEnd"/>
      <w:r>
        <w:rPr>
          <w:rFonts w:cstheme="minorHAnsi"/>
        </w:rPr>
        <w:t xml:space="preserve"> dijagram</w:t>
      </w:r>
    </w:p>
    <w:p w:rsidR="004530CE" w:rsidRDefault="004530CE" w:rsidP="004530CE">
      <w:pPr>
        <w:spacing w:after="0" w:line="240" w:lineRule="auto"/>
        <w:rPr>
          <w:rFonts w:cstheme="minorHAnsi"/>
        </w:rPr>
      </w:pPr>
    </w:p>
    <w:p w:rsidR="004530CE" w:rsidRDefault="004530CE" w:rsidP="004530CE">
      <w:pPr>
        <w:spacing w:after="0" w:line="240" w:lineRule="auto"/>
        <w:rPr>
          <w:rFonts w:cstheme="minorHAnsi"/>
          <w:b/>
        </w:rPr>
      </w:pPr>
    </w:p>
    <w:p w:rsidR="004530CE" w:rsidRPr="004530CE" w:rsidRDefault="004530CE" w:rsidP="004530CE">
      <w:pPr>
        <w:spacing w:after="0" w:line="240" w:lineRule="auto"/>
        <w:rPr>
          <w:rFonts w:cstheme="minorHAnsi"/>
          <w:b/>
        </w:rPr>
      </w:pPr>
      <w:r w:rsidRPr="004530CE">
        <w:rPr>
          <w:rFonts w:cstheme="minorHAnsi"/>
          <w:b/>
        </w:rPr>
        <w:t xml:space="preserve">VREDNOVANJE KAO </w:t>
      </w:r>
      <w:r w:rsidR="00FD72F8">
        <w:rPr>
          <w:rFonts w:cstheme="minorHAnsi"/>
          <w:b/>
        </w:rPr>
        <w:t>UČENJE</w:t>
      </w:r>
      <w:bookmarkStart w:id="0" w:name="_GoBack"/>
      <w:bookmarkEnd w:id="0"/>
    </w:p>
    <w:p w:rsidR="004530CE" w:rsidRPr="004530CE" w:rsidRDefault="004530CE" w:rsidP="004530CE">
      <w:pPr>
        <w:pStyle w:val="NoSpacing"/>
        <w:spacing w:line="259" w:lineRule="auto"/>
        <w:ind w:left="360"/>
        <w:rPr>
          <w:rFonts w:cstheme="minorHAnsi"/>
          <w:sz w:val="18"/>
          <w:szCs w:val="18"/>
        </w:rPr>
      </w:pPr>
    </w:p>
    <w:p w:rsidR="004530CE" w:rsidRDefault="004530CE" w:rsidP="003737DD">
      <w:pPr>
        <w:pStyle w:val="NoSpacing"/>
        <w:numPr>
          <w:ilvl w:val="0"/>
          <w:numId w:val="8"/>
        </w:numPr>
        <w:spacing w:line="259" w:lineRule="auto"/>
        <w:rPr>
          <w:rFonts w:cstheme="minorHAnsi"/>
          <w:i/>
          <w:sz w:val="22"/>
        </w:rPr>
      </w:pPr>
      <w:r w:rsidRPr="004530CE">
        <w:rPr>
          <w:b/>
          <w:color w:val="000000" w:themeColor="text1"/>
          <w:sz w:val="22"/>
        </w:rPr>
        <w:t>tablica</w:t>
      </w:r>
      <w:r w:rsidRPr="004530CE">
        <w:rPr>
          <w:color w:val="000000" w:themeColor="text1"/>
          <w:sz w:val="22"/>
        </w:rPr>
        <w:t xml:space="preserve"> u kojoj se učenik </w:t>
      </w:r>
      <w:proofErr w:type="spellStart"/>
      <w:r w:rsidRPr="004530CE">
        <w:rPr>
          <w:color w:val="000000" w:themeColor="text1"/>
          <w:sz w:val="22"/>
        </w:rPr>
        <w:t>samovrednuje</w:t>
      </w:r>
      <w:proofErr w:type="spellEnd"/>
      <w:r w:rsidRPr="004530CE">
        <w:rPr>
          <w:color w:val="000000" w:themeColor="text1"/>
          <w:sz w:val="22"/>
        </w:rPr>
        <w:t xml:space="preserve"> koliko je ovladao pojmovima u vezi sa </w:t>
      </w:r>
      <w:r>
        <w:rPr>
          <w:color w:val="000000" w:themeColor="text1"/>
          <w:sz w:val="22"/>
        </w:rPr>
        <w:t xml:space="preserve">  srednjim vijekom  ili </w:t>
      </w:r>
      <w:r w:rsidRPr="004530CE">
        <w:rPr>
          <w:color w:val="000000" w:themeColor="text1"/>
          <w:sz w:val="22"/>
        </w:rPr>
        <w:t xml:space="preserve">zbirkom Kanconijer </w:t>
      </w:r>
      <w:proofErr w:type="spellStart"/>
      <w:r w:rsidRPr="004530CE">
        <w:rPr>
          <w:color w:val="000000" w:themeColor="text1"/>
          <w:sz w:val="22"/>
        </w:rPr>
        <w:t>Francesca</w:t>
      </w:r>
      <w:proofErr w:type="spellEnd"/>
      <w:r w:rsidRPr="004530CE">
        <w:rPr>
          <w:color w:val="000000" w:themeColor="text1"/>
          <w:sz w:val="22"/>
        </w:rPr>
        <w:t xml:space="preserve"> Petrarce: </w:t>
      </w:r>
      <w:r w:rsidRPr="004530CE">
        <w:rPr>
          <w:rFonts w:cstheme="minorHAnsi"/>
          <w:sz w:val="22"/>
        </w:rPr>
        <w:t>glavna tema, struktura zbirke, utjecaji</w:t>
      </w:r>
      <w:r>
        <w:rPr>
          <w:rFonts w:cstheme="minorHAnsi"/>
          <w:sz w:val="22"/>
        </w:rPr>
        <w:t xml:space="preserve"> ili tragedijom </w:t>
      </w:r>
      <w:r w:rsidRPr="004530CE">
        <w:rPr>
          <w:rFonts w:cstheme="minorHAnsi"/>
          <w:i/>
          <w:sz w:val="22"/>
        </w:rPr>
        <w:t>Romeo i Julija</w:t>
      </w:r>
    </w:p>
    <w:p w:rsidR="004530CE" w:rsidRDefault="004530CE" w:rsidP="004530CE">
      <w:pPr>
        <w:pStyle w:val="NoSpacing"/>
        <w:spacing w:line="259" w:lineRule="auto"/>
        <w:rPr>
          <w:rFonts w:cstheme="minorHAnsi"/>
          <w:i/>
          <w:sz w:val="22"/>
        </w:rPr>
      </w:pPr>
    </w:p>
    <w:p w:rsidR="004530CE" w:rsidRPr="003737DD" w:rsidRDefault="004530CE" w:rsidP="004530CE">
      <w:pPr>
        <w:pStyle w:val="NoSpacing"/>
        <w:spacing w:line="259" w:lineRule="auto"/>
        <w:rPr>
          <w:rFonts w:cstheme="minorHAnsi"/>
          <w:b/>
          <w:sz w:val="22"/>
        </w:rPr>
      </w:pPr>
      <w:r w:rsidRPr="003737DD">
        <w:rPr>
          <w:rFonts w:cstheme="minorHAnsi"/>
          <w:b/>
          <w:sz w:val="22"/>
        </w:rPr>
        <w:t>VREDNOVANJE NAUČENOG</w:t>
      </w:r>
    </w:p>
    <w:p w:rsidR="004530CE" w:rsidRDefault="004530CE" w:rsidP="004530CE">
      <w:pPr>
        <w:spacing w:after="0" w:line="240" w:lineRule="auto"/>
        <w:rPr>
          <w:rFonts w:cstheme="minorHAnsi"/>
        </w:rPr>
      </w:pPr>
    </w:p>
    <w:p w:rsidR="00A953BA" w:rsidRPr="003737DD" w:rsidRDefault="004530CE" w:rsidP="003737D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737DD">
        <w:rPr>
          <w:rFonts w:cstheme="minorHAnsi"/>
        </w:rPr>
        <w:t>može biti urađeno na kraju svake cjeline ili na kraju teme</w:t>
      </w:r>
      <w:r w:rsidR="003737DD" w:rsidRPr="003737DD">
        <w:rPr>
          <w:rFonts w:cstheme="minorHAnsi"/>
        </w:rPr>
        <w:t xml:space="preserve"> A. 1. 5.</w:t>
      </w:r>
    </w:p>
    <w:p w:rsidR="00A953BA" w:rsidRPr="00A953BA" w:rsidRDefault="00A953BA" w:rsidP="00EE3B4E">
      <w:pPr>
        <w:spacing w:after="0" w:line="240" w:lineRule="auto"/>
        <w:rPr>
          <w:color w:val="262626" w:themeColor="text1" w:themeTint="D9"/>
        </w:rPr>
      </w:pPr>
    </w:p>
    <w:sectPr w:rsidR="00A953BA" w:rsidRPr="00A953BA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CD" w:rsidRDefault="001C73CD" w:rsidP="003737DD">
      <w:pPr>
        <w:spacing w:after="0" w:line="240" w:lineRule="auto"/>
      </w:pPr>
      <w:r>
        <w:separator/>
      </w:r>
    </w:p>
  </w:endnote>
  <w:endnote w:type="continuationSeparator" w:id="0">
    <w:p w:rsidR="001C73CD" w:rsidRDefault="001C73CD" w:rsidP="0037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815117"/>
      <w:docPartObj>
        <w:docPartGallery w:val="Page Numbers (Bottom of Page)"/>
        <w:docPartUnique/>
      </w:docPartObj>
    </w:sdtPr>
    <w:sdtEndPr/>
    <w:sdtContent>
      <w:p w:rsidR="003737DD" w:rsidRDefault="003737D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2F8">
          <w:rPr>
            <w:noProof/>
          </w:rPr>
          <w:t>3</w:t>
        </w:r>
        <w:r>
          <w:fldChar w:fldCharType="end"/>
        </w:r>
      </w:p>
    </w:sdtContent>
  </w:sdt>
  <w:p w:rsidR="003737DD" w:rsidRDefault="00373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CD" w:rsidRDefault="001C73CD" w:rsidP="003737DD">
      <w:pPr>
        <w:spacing w:after="0" w:line="240" w:lineRule="auto"/>
      </w:pPr>
      <w:r>
        <w:separator/>
      </w:r>
    </w:p>
  </w:footnote>
  <w:footnote w:type="continuationSeparator" w:id="0">
    <w:p w:rsidR="001C73CD" w:rsidRDefault="001C73CD" w:rsidP="0037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F0F"/>
    <w:multiLevelType w:val="hybridMultilevel"/>
    <w:tmpl w:val="D8FCE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7F43"/>
    <w:multiLevelType w:val="hybridMultilevel"/>
    <w:tmpl w:val="EC7C0240"/>
    <w:lvl w:ilvl="0" w:tplc="31063690"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4132A"/>
    <w:multiLevelType w:val="hybridMultilevel"/>
    <w:tmpl w:val="C0B210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AA2B75"/>
    <w:multiLevelType w:val="hybridMultilevel"/>
    <w:tmpl w:val="C19C1C06"/>
    <w:lvl w:ilvl="0" w:tplc="31063690"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A5FF1"/>
    <w:multiLevelType w:val="hybridMultilevel"/>
    <w:tmpl w:val="BBECE9D6"/>
    <w:lvl w:ilvl="0" w:tplc="31063690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13311"/>
    <w:multiLevelType w:val="hybridMultilevel"/>
    <w:tmpl w:val="9A4E1F12"/>
    <w:lvl w:ilvl="0" w:tplc="48345A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617BA"/>
    <w:multiLevelType w:val="hybridMultilevel"/>
    <w:tmpl w:val="86BC4ED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BF2064"/>
    <w:multiLevelType w:val="hybridMultilevel"/>
    <w:tmpl w:val="9E42F0EA"/>
    <w:lvl w:ilvl="0" w:tplc="B42EE5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A1C84"/>
    <w:multiLevelType w:val="hybridMultilevel"/>
    <w:tmpl w:val="FEBC37F2"/>
    <w:lvl w:ilvl="0" w:tplc="B9B4A5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20164"/>
    <w:multiLevelType w:val="hybridMultilevel"/>
    <w:tmpl w:val="FFE813D6"/>
    <w:lvl w:ilvl="0" w:tplc="5086B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5269B"/>
    <w:multiLevelType w:val="hybridMultilevel"/>
    <w:tmpl w:val="90E072D6"/>
    <w:lvl w:ilvl="0" w:tplc="053AC8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E5"/>
    <w:rsid w:val="0007088F"/>
    <w:rsid w:val="00104905"/>
    <w:rsid w:val="00174991"/>
    <w:rsid w:val="001C73CD"/>
    <w:rsid w:val="002F6599"/>
    <w:rsid w:val="003737DD"/>
    <w:rsid w:val="00420907"/>
    <w:rsid w:val="004530CE"/>
    <w:rsid w:val="0054627B"/>
    <w:rsid w:val="0061315D"/>
    <w:rsid w:val="00692BE5"/>
    <w:rsid w:val="00860D73"/>
    <w:rsid w:val="00865828"/>
    <w:rsid w:val="00A953BA"/>
    <w:rsid w:val="00B63137"/>
    <w:rsid w:val="00BE5AD7"/>
    <w:rsid w:val="00DB3AD7"/>
    <w:rsid w:val="00EE3B4E"/>
    <w:rsid w:val="00F10404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BE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7088F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7088F"/>
    <w:rPr>
      <w:sz w:val="20"/>
    </w:rPr>
  </w:style>
  <w:style w:type="paragraph" w:customStyle="1" w:styleId="m-6519657885233819056msolistparagraph">
    <w:name w:val="m_-6519657885233819056msolistparagraph"/>
    <w:basedOn w:val="Normal"/>
    <w:rsid w:val="00EE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7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7DD"/>
  </w:style>
  <w:style w:type="paragraph" w:styleId="Footer">
    <w:name w:val="footer"/>
    <w:basedOn w:val="Normal"/>
    <w:link w:val="FooterChar"/>
    <w:uiPriority w:val="99"/>
    <w:unhideWhenUsed/>
    <w:rsid w:val="0037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BE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7088F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7088F"/>
    <w:rPr>
      <w:sz w:val="20"/>
    </w:rPr>
  </w:style>
  <w:style w:type="paragraph" w:customStyle="1" w:styleId="m-6519657885233819056msolistparagraph">
    <w:name w:val="m_-6519657885233819056msolistparagraph"/>
    <w:basedOn w:val="Normal"/>
    <w:rsid w:val="00EE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7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7DD"/>
  </w:style>
  <w:style w:type="paragraph" w:styleId="Footer">
    <w:name w:val="footer"/>
    <w:basedOn w:val="Normal"/>
    <w:link w:val="FooterChar"/>
    <w:uiPriority w:val="99"/>
    <w:unhideWhenUsed/>
    <w:rsid w:val="0037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2019-10-10T16:38:00Z</dcterms:created>
  <dcterms:modified xsi:type="dcterms:W3CDTF">2019-10-10T16:38:00Z</dcterms:modified>
</cp:coreProperties>
</file>