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248"/>
        <w:gridCol w:w="547"/>
        <w:gridCol w:w="2703"/>
        <w:gridCol w:w="540"/>
        <w:gridCol w:w="3150"/>
        <w:gridCol w:w="630"/>
        <w:gridCol w:w="3143"/>
        <w:gridCol w:w="547"/>
      </w:tblGrid>
      <w:tr w:rsidR="00C7318E" w:rsidTr="00FF0F96">
        <w:tc>
          <w:tcPr>
            <w:tcW w:w="14508" w:type="dxa"/>
            <w:gridSpan w:val="8"/>
            <w:shd w:val="clear" w:color="auto" w:fill="FFFF00"/>
          </w:tcPr>
          <w:p w:rsidR="002767A8" w:rsidRDefault="00C7318E" w:rsidP="00FF0F96">
            <w:pPr>
              <w:shd w:val="clear" w:color="auto" w:fill="FFFF00"/>
              <w:rPr>
                <w:shd w:val="clear" w:color="auto" w:fill="FFFF00"/>
              </w:rPr>
            </w:pPr>
            <w:r>
              <w:t xml:space="preserve">                                    </w:t>
            </w:r>
            <w:r w:rsidR="00D17D09">
              <w:t xml:space="preserve">                                   </w:t>
            </w:r>
            <w:r w:rsidRPr="00FF0F96">
              <w:rPr>
                <w:shd w:val="clear" w:color="auto" w:fill="FFFF00"/>
              </w:rPr>
              <w:t xml:space="preserve"> </w:t>
            </w:r>
          </w:p>
          <w:p w:rsidR="00C7318E" w:rsidRPr="002767A8" w:rsidRDefault="002767A8" w:rsidP="00FF0F96">
            <w:pPr>
              <w:shd w:val="clear" w:color="auto" w:fill="FFFF00"/>
            </w:pPr>
            <w:r>
              <w:rPr>
                <w:shd w:val="clear" w:color="auto" w:fill="FFFF00"/>
              </w:rPr>
              <w:t xml:space="preserve">                                                                                        </w:t>
            </w:r>
            <w:r w:rsidR="00C7318E" w:rsidRPr="00FF0F96">
              <w:rPr>
                <w:b/>
                <w:color w:val="C00000"/>
                <w:shd w:val="clear" w:color="auto" w:fill="FFFF00"/>
              </w:rPr>
              <w:t xml:space="preserve">RAZRADA TEMA PO MJESECIMA I NASTAVNIM SATIMA (I. polugodište)        </w:t>
            </w:r>
          </w:p>
        </w:tc>
      </w:tr>
      <w:tr w:rsidR="00963800" w:rsidTr="00963800">
        <w:trPr>
          <w:trHeight w:val="337"/>
        </w:trPr>
        <w:tc>
          <w:tcPr>
            <w:tcW w:w="3795" w:type="dxa"/>
            <w:gridSpan w:val="2"/>
            <w:shd w:val="clear" w:color="auto" w:fill="B8CCE4" w:themeFill="accent1" w:themeFillTint="66"/>
          </w:tcPr>
          <w:p w:rsidR="00C7318E" w:rsidRPr="009A4AF0" w:rsidRDefault="00260917" w:rsidP="00C7318E">
            <w:pPr>
              <w:rPr>
                <w:b/>
              </w:rPr>
            </w:pPr>
            <w:r w:rsidRPr="009A4AF0">
              <w:rPr>
                <w:b/>
              </w:rPr>
              <w:t>m</w:t>
            </w:r>
            <w:r w:rsidR="00C7318E" w:rsidRPr="009A4AF0">
              <w:rPr>
                <w:b/>
              </w:rPr>
              <w:t xml:space="preserve">jesec </w:t>
            </w:r>
            <w:r w:rsidRPr="009A4AF0">
              <w:rPr>
                <w:b/>
              </w:rPr>
              <w:t xml:space="preserve">    </w:t>
            </w:r>
            <w:r w:rsidR="00C7318E" w:rsidRPr="009A4AF0">
              <w:rPr>
                <w:b/>
              </w:rPr>
              <w:t>9.-10.</w:t>
            </w:r>
          </w:p>
        </w:tc>
        <w:tc>
          <w:tcPr>
            <w:tcW w:w="3243" w:type="dxa"/>
            <w:gridSpan w:val="2"/>
            <w:shd w:val="clear" w:color="auto" w:fill="C0504D" w:themeFill="accent2"/>
          </w:tcPr>
          <w:p w:rsidR="00C7318E" w:rsidRPr="009A4AF0" w:rsidRDefault="00260917" w:rsidP="00C7318E">
            <w:pPr>
              <w:rPr>
                <w:b/>
              </w:rPr>
            </w:pPr>
            <w:r w:rsidRPr="009A4AF0">
              <w:rPr>
                <w:b/>
              </w:rPr>
              <w:t>mjesec 10.-11.</w:t>
            </w:r>
          </w:p>
        </w:tc>
        <w:tc>
          <w:tcPr>
            <w:tcW w:w="3780" w:type="dxa"/>
            <w:gridSpan w:val="2"/>
            <w:shd w:val="clear" w:color="auto" w:fill="B2A1C7" w:themeFill="accent4" w:themeFillTint="99"/>
          </w:tcPr>
          <w:p w:rsidR="00C7318E" w:rsidRPr="009A4AF0" w:rsidRDefault="00260917" w:rsidP="00C7318E">
            <w:pPr>
              <w:rPr>
                <w:b/>
              </w:rPr>
            </w:pPr>
            <w:r w:rsidRPr="009A4AF0">
              <w:rPr>
                <w:b/>
              </w:rPr>
              <w:t>mjesec   11.- 12.</w:t>
            </w:r>
          </w:p>
        </w:tc>
        <w:tc>
          <w:tcPr>
            <w:tcW w:w="3690" w:type="dxa"/>
            <w:gridSpan w:val="2"/>
            <w:shd w:val="clear" w:color="auto" w:fill="E36C0A" w:themeFill="accent6" w:themeFillShade="BF"/>
          </w:tcPr>
          <w:p w:rsidR="00C7318E" w:rsidRPr="009A4AF0" w:rsidRDefault="00260917" w:rsidP="00C7318E">
            <w:pPr>
              <w:rPr>
                <w:b/>
              </w:rPr>
            </w:pPr>
            <w:r w:rsidRPr="009A4AF0">
              <w:rPr>
                <w:b/>
              </w:rPr>
              <w:t>mjesec 12.</w:t>
            </w:r>
            <w:r w:rsidR="004602B7" w:rsidRPr="009A4AF0">
              <w:rPr>
                <w:b/>
              </w:rPr>
              <w:t xml:space="preserve"> -1.</w:t>
            </w:r>
          </w:p>
        </w:tc>
      </w:tr>
      <w:tr w:rsidR="004602B7" w:rsidTr="004D2052">
        <w:trPr>
          <w:trHeight w:val="895"/>
        </w:trPr>
        <w:tc>
          <w:tcPr>
            <w:tcW w:w="3248" w:type="dxa"/>
            <w:shd w:val="clear" w:color="auto" w:fill="1F497D" w:themeFill="text2"/>
          </w:tcPr>
          <w:p w:rsidR="00C7318E" w:rsidRPr="004602B7" w:rsidRDefault="00260917" w:rsidP="00C7318E">
            <w:pPr>
              <w:rPr>
                <w:b/>
              </w:rPr>
            </w:pPr>
            <w:r w:rsidRPr="004602B7">
              <w:rPr>
                <w:b/>
                <w:color w:val="FFFF00"/>
              </w:rPr>
              <w:t>IDENTITET</w:t>
            </w:r>
          </w:p>
        </w:tc>
        <w:tc>
          <w:tcPr>
            <w:tcW w:w="547" w:type="dxa"/>
            <w:shd w:val="clear" w:color="auto" w:fill="1F497D" w:themeFill="text2"/>
          </w:tcPr>
          <w:p w:rsidR="00C7318E" w:rsidRPr="004602B7" w:rsidRDefault="006C49D4" w:rsidP="00C7318E">
            <w:pPr>
              <w:rPr>
                <w:color w:val="FFFF00"/>
              </w:rPr>
            </w:pPr>
            <w:r>
              <w:rPr>
                <w:color w:val="FFFF00"/>
              </w:rPr>
              <w:t>s</w:t>
            </w:r>
            <w:r w:rsidR="00260917" w:rsidRPr="004602B7">
              <w:rPr>
                <w:color w:val="FFFF00"/>
              </w:rPr>
              <w:t>ati</w:t>
            </w:r>
          </w:p>
          <w:p w:rsidR="00A64D81" w:rsidRPr="00A64D81" w:rsidRDefault="00A64D81" w:rsidP="00C7318E">
            <w:pPr>
              <w:rPr>
                <w:b/>
              </w:rPr>
            </w:pPr>
            <w:r w:rsidRPr="004602B7">
              <w:rPr>
                <w:b/>
                <w:color w:val="FFFF00"/>
              </w:rPr>
              <w:t>16</w:t>
            </w:r>
          </w:p>
        </w:tc>
        <w:tc>
          <w:tcPr>
            <w:tcW w:w="2703" w:type="dxa"/>
            <w:shd w:val="clear" w:color="auto" w:fill="FF0000"/>
          </w:tcPr>
          <w:p w:rsidR="00C7318E" w:rsidRPr="006C49D4" w:rsidRDefault="00260917" w:rsidP="00C7318E">
            <w:pPr>
              <w:rPr>
                <w:b/>
              </w:rPr>
            </w:pPr>
            <w:r w:rsidRPr="006C49D4">
              <w:rPr>
                <w:b/>
                <w:color w:val="FFFF00"/>
              </w:rPr>
              <w:t>LJUBAV</w:t>
            </w:r>
          </w:p>
        </w:tc>
        <w:tc>
          <w:tcPr>
            <w:tcW w:w="540" w:type="dxa"/>
            <w:shd w:val="clear" w:color="auto" w:fill="C0504D" w:themeFill="accent2"/>
          </w:tcPr>
          <w:p w:rsidR="00C7318E" w:rsidRPr="006C49D4" w:rsidRDefault="006C49D4" w:rsidP="00C7318E">
            <w:pPr>
              <w:rPr>
                <w:color w:val="FFFF00"/>
              </w:rPr>
            </w:pPr>
            <w:r>
              <w:rPr>
                <w:color w:val="FFFF00"/>
              </w:rPr>
              <w:t>s</w:t>
            </w:r>
            <w:r w:rsidR="00260917" w:rsidRPr="006C49D4">
              <w:rPr>
                <w:color w:val="FFFF00"/>
              </w:rPr>
              <w:t>ati</w:t>
            </w:r>
          </w:p>
          <w:p w:rsidR="004602B7" w:rsidRPr="004D2052" w:rsidRDefault="004602B7" w:rsidP="00C7318E">
            <w:pPr>
              <w:rPr>
                <w:b/>
              </w:rPr>
            </w:pPr>
            <w:r w:rsidRPr="004D2052">
              <w:rPr>
                <w:b/>
                <w:color w:val="FFFF00"/>
              </w:rPr>
              <w:t>12</w:t>
            </w:r>
          </w:p>
        </w:tc>
        <w:tc>
          <w:tcPr>
            <w:tcW w:w="3150" w:type="dxa"/>
            <w:shd w:val="clear" w:color="auto" w:fill="B2A1C7" w:themeFill="accent4" w:themeFillTint="99"/>
          </w:tcPr>
          <w:p w:rsidR="00C7318E" w:rsidRPr="00963800" w:rsidRDefault="00260917" w:rsidP="00C7318E">
            <w:pPr>
              <w:rPr>
                <w:b/>
              </w:rPr>
            </w:pPr>
            <w:r w:rsidRPr="00963800">
              <w:rPr>
                <w:b/>
              </w:rPr>
              <w:t xml:space="preserve">JEZIK I KOMUNIKACIJA 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:rsidR="00C7318E" w:rsidRPr="009A4AF0" w:rsidRDefault="004D2052" w:rsidP="00C7318E">
            <w:pPr>
              <w:rPr>
                <w:b/>
              </w:rPr>
            </w:pPr>
            <w:r w:rsidRPr="009A4AF0">
              <w:rPr>
                <w:b/>
              </w:rPr>
              <w:t>s</w:t>
            </w:r>
            <w:r w:rsidR="00260917" w:rsidRPr="009A4AF0">
              <w:rPr>
                <w:b/>
              </w:rPr>
              <w:t>ati</w:t>
            </w:r>
          </w:p>
          <w:p w:rsidR="004602B7" w:rsidRPr="004D2052" w:rsidRDefault="004602B7" w:rsidP="00C7318E">
            <w:pPr>
              <w:rPr>
                <w:b/>
              </w:rPr>
            </w:pPr>
            <w:r w:rsidRPr="009A4AF0">
              <w:rPr>
                <w:b/>
              </w:rPr>
              <w:t>12</w:t>
            </w:r>
          </w:p>
        </w:tc>
        <w:tc>
          <w:tcPr>
            <w:tcW w:w="3143" w:type="dxa"/>
            <w:shd w:val="clear" w:color="auto" w:fill="E36C0A" w:themeFill="accent6" w:themeFillShade="BF"/>
          </w:tcPr>
          <w:p w:rsidR="00C7318E" w:rsidRPr="00963800" w:rsidRDefault="00260917" w:rsidP="00C7318E">
            <w:pPr>
              <w:rPr>
                <w:b/>
              </w:rPr>
            </w:pPr>
            <w:r w:rsidRPr="00963800">
              <w:rPr>
                <w:b/>
              </w:rPr>
              <w:t>PRIPOVIJEDANJE</w:t>
            </w:r>
          </w:p>
        </w:tc>
        <w:tc>
          <w:tcPr>
            <w:tcW w:w="547" w:type="dxa"/>
            <w:shd w:val="clear" w:color="auto" w:fill="E36C0A" w:themeFill="accent6" w:themeFillShade="BF"/>
          </w:tcPr>
          <w:p w:rsidR="00C7318E" w:rsidRPr="009A4AF0" w:rsidRDefault="004D2052" w:rsidP="00C7318E">
            <w:pPr>
              <w:rPr>
                <w:b/>
              </w:rPr>
            </w:pPr>
            <w:r w:rsidRPr="009A4AF0">
              <w:rPr>
                <w:b/>
              </w:rPr>
              <w:t>s</w:t>
            </w:r>
            <w:r w:rsidR="00260917" w:rsidRPr="009A4AF0">
              <w:rPr>
                <w:b/>
              </w:rPr>
              <w:t>ati</w:t>
            </w:r>
          </w:p>
          <w:p w:rsidR="004602B7" w:rsidRPr="004D2052" w:rsidRDefault="004602B7" w:rsidP="00C7318E">
            <w:pPr>
              <w:rPr>
                <w:b/>
              </w:rPr>
            </w:pPr>
            <w:r w:rsidRPr="009A4AF0">
              <w:rPr>
                <w:b/>
              </w:rPr>
              <w:t>22</w:t>
            </w:r>
          </w:p>
        </w:tc>
      </w:tr>
      <w:tr w:rsidR="004602B7" w:rsidRPr="00194BAC" w:rsidTr="00963800">
        <w:tc>
          <w:tcPr>
            <w:tcW w:w="3248" w:type="dxa"/>
          </w:tcPr>
          <w:p w:rsidR="00260917" w:rsidRPr="00194BAC" w:rsidRDefault="00260917" w:rsidP="004602B7">
            <w:pPr>
              <w:shd w:val="clear" w:color="auto" w:fill="DBE5F1" w:themeFill="accent1" w:themeFillTint="33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UVODNI SAT</w:t>
            </w:r>
          </w:p>
          <w:p w:rsidR="00260917" w:rsidRPr="00194BAC" w:rsidRDefault="00260917" w:rsidP="004602B7">
            <w:pPr>
              <w:shd w:val="clear" w:color="auto" w:fill="DBE5F1" w:themeFill="accent1" w:themeFillTint="33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INICIJALNA PROVJERA JEZIKA</w:t>
            </w:r>
          </w:p>
          <w:p w:rsidR="00260917" w:rsidRPr="00194BAC" w:rsidRDefault="00260917" w:rsidP="004602B7">
            <w:pPr>
              <w:shd w:val="clear" w:color="auto" w:fill="DBE5F1" w:themeFill="accent1" w:themeFillTint="33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PONAVLJANJE I USUSTAVLJANJE</w:t>
            </w:r>
          </w:p>
          <w:p w:rsidR="00D17D09" w:rsidRPr="00194BAC" w:rsidRDefault="00D17D09" w:rsidP="004602B7">
            <w:pPr>
              <w:shd w:val="clear" w:color="auto" w:fill="DBE5F1" w:themeFill="accent1" w:themeFillTint="33"/>
              <w:rPr>
                <w:rFonts w:cstheme="minorHAnsi"/>
                <w:sz w:val="18"/>
                <w:szCs w:val="18"/>
              </w:rPr>
            </w:pPr>
          </w:p>
          <w:p w:rsidR="00A64D81" w:rsidRPr="00194BAC" w:rsidRDefault="00A64D81" w:rsidP="004602B7">
            <w:pPr>
              <w:shd w:val="clear" w:color="auto" w:fill="C00000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1.CJELINA</w:t>
            </w:r>
            <w:r w:rsidR="00D17D09" w:rsidRPr="00194BAC">
              <w:rPr>
                <w:rFonts w:cstheme="minorHAnsi"/>
                <w:sz w:val="18"/>
                <w:szCs w:val="18"/>
              </w:rPr>
              <w:t xml:space="preserve">       A.1.3/A.1.7/B.1.3.</w:t>
            </w:r>
          </w:p>
          <w:p w:rsidR="00D17D09" w:rsidRPr="00194BAC" w:rsidRDefault="00D17D09" w:rsidP="00C7318E">
            <w:pPr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 xml:space="preserve">– </w:t>
            </w:r>
            <w:r w:rsidRPr="00194BAC">
              <w:rPr>
                <w:rFonts w:cstheme="minorHAnsi"/>
                <w:b/>
                <w:sz w:val="18"/>
                <w:szCs w:val="18"/>
              </w:rPr>
              <w:t>književni rodovi – lirika</w:t>
            </w:r>
          </w:p>
          <w:p w:rsidR="00D17D09" w:rsidRPr="00194BAC" w:rsidRDefault="00D17D09" w:rsidP="00D17D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>Vladimir Nazor</w:t>
            </w:r>
            <w:r w:rsidRPr="00194BAC">
              <w:rPr>
                <w:rFonts w:cstheme="minorHAnsi"/>
                <w:sz w:val="18"/>
                <w:szCs w:val="18"/>
              </w:rPr>
              <w:t xml:space="preserve">:   </w:t>
            </w:r>
            <w:r w:rsidRPr="00194BAC">
              <w:rPr>
                <w:rFonts w:cstheme="minorHAnsi"/>
                <w:sz w:val="18"/>
                <w:szCs w:val="18"/>
              </w:rPr>
              <w:br/>
              <w:t xml:space="preserve">Izbor iz lirike (3 pjesme) </w:t>
            </w:r>
          </w:p>
          <w:p w:rsidR="00D17D09" w:rsidRPr="00194BAC" w:rsidRDefault="00D17D09" w:rsidP="00D17D09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94BAC">
              <w:rPr>
                <w:rFonts w:cstheme="minorHAnsi"/>
                <w:sz w:val="18"/>
                <w:szCs w:val="18"/>
              </w:rPr>
              <w:t>Dobriša</w:t>
            </w:r>
            <w:proofErr w:type="spellEnd"/>
            <w:r w:rsidRPr="00194BAC">
              <w:rPr>
                <w:rFonts w:cstheme="minorHAnsi"/>
                <w:sz w:val="18"/>
                <w:szCs w:val="18"/>
              </w:rPr>
              <w:t xml:space="preserve"> Cesarić „Pjesma mrtvog pjesnika“ </w:t>
            </w:r>
          </w:p>
          <w:p w:rsidR="004602B7" w:rsidRPr="00194BAC" w:rsidRDefault="004602B7" w:rsidP="00D17D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HASANAGINICA (usmena književnost)</w:t>
            </w:r>
          </w:p>
          <w:p w:rsidR="00D17D09" w:rsidRPr="00194BAC" w:rsidRDefault="00D17D09" w:rsidP="00D17D09">
            <w:pPr>
              <w:pStyle w:val="NoSpacing"/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D17D09" w:rsidRPr="00194BAC" w:rsidRDefault="00D17D09" w:rsidP="00D17D09">
            <w:pPr>
              <w:pStyle w:val="NoSpacing"/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>LIRIKA- USUSTAVLJIVANJE</w:t>
            </w:r>
          </w:p>
          <w:p w:rsidR="00D17D09" w:rsidRPr="00194BAC" w:rsidRDefault="00D17D09" w:rsidP="00D17D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 xml:space="preserve">- klasifikacija  književnosti; </w:t>
            </w:r>
          </w:p>
          <w:p w:rsidR="00D17D09" w:rsidRPr="00194BAC" w:rsidRDefault="00D17D09" w:rsidP="00D17D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- lirika:obilježja, lirske vrste i oblici, struktura lirske pjesme</w:t>
            </w:r>
          </w:p>
          <w:p w:rsidR="00D17D09" w:rsidRPr="00194BAC" w:rsidRDefault="00D17D09" w:rsidP="00D17D0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D17D09" w:rsidRPr="00194BAC" w:rsidRDefault="00BB0A1A" w:rsidP="004602B7">
            <w:pPr>
              <w:shd w:val="clear" w:color="auto" w:fill="C00000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2.CJELINA B.1.2</w:t>
            </w:r>
          </w:p>
          <w:p w:rsidR="00BB0A1A" w:rsidRPr="00194BAC" w:rsidRDefault="00BB0A1A" w:rsidP="00BB0A1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 xml:space="preserve">Podrijetlo hrvatskog jezika                          </w:t>
            </w:r>
          </w:p>
          <w:p w:rsidR="00BB0A1A" w:rsidRPr="00194BAC" w:rsidRDefault="00BB0A1A" w:rsidP="00BB0A1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>Društveni i kulturni kontekst hrv. srednjovjekovne književnost</w:t>
            </w:r>
            <w:r w:rsidRPr="00194BAC">
              <w:rPr>
                <w:rFonts w:cstheme="minorHAnsi"/>
                <w:sz w:val="18"/>
                <w:szCs w:val="18"/>
              </w:rPr>
              <w:t>i: početci hrvatske  pismenosti; jezici, pisma, Bašćanska ploča; Legenda o Zvonimirovoj smrti)</w:t>
            </w:r>
          </w:p>
          <w:p w:rsidR="00BB0A1A" w:rsidRPr="00194BAC" w:rsidRDefault="00BB0A1A" w:rsidP="00C7318E">
            <w:pPr>
              <w:rPr>
                <w:rFonts w:cstheme="minorHAnsi"/>
                <w:sz w:val="18"/>
                <w:szCs w:val="18"/>
              </w:rPr>
            </w:pPr>
          </w:p>
          <w:p w:rsidR="00BB0A1A" w:rsidRPr="00194BAC" w:rsidRDefault="00BB0A1A" w:rsidP="004602B7">
            <w:pPr>
              <w:shd w:val="clear" w:color="auto" w:fill="C00000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3.CJELINA B1.2./ C1.2.</w:t>
            </w:r>
          </w:p>
          <w:p w:rsidR="00BB0A1A" w:rsidRPr="00194BAC" w:rsidRDefault="00BB0A1A" w:rsidP="00BB0A1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>KULTURNI IDENTITET</w:t>
            </w:r>
          </w:p>
          <w:p w:rsidR="00BB0A1A" w:rsidRPr="00194BAC" w:rsidRDefault="00BB0A1A" w:rsidP="00BB0A1A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94BAC">
              <w:rPr>
                <w:rFonts w:cstheme="minorHAnsi"/>
                <w:sz w:val="18"/>
                <w:szCs w:val="18"/>
              </w:rPr>
              <w:t>Amélie</w:t>
            </w:r>
            <w:proofErr w:type="spellEnd"/>
            <w:r w:rsidRPr="00194BA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94BAC">
              <w:rPr>
                <w:rFonts w:cstheme="minorHAnsi"/>
                <w:sz w:val="18"/>
                <w:szCs w:val="18"/>
              </w:rPr>
              <w:t>Nothomb</w:t>
            </w:r>
            <w:proofErr w:type="spellEnd"/>
            <w:r w:rsidRPr="00194BAC">
              <w:rPr>
                <w:rFonts w:cstheme="minorHAnsi"/>
                <w:sz w:val="18"/>
                <w:szCs w:val="18"/>
              </w:rPr>
              <w:t xml:space="preserve">, Strah i trepet  </w:t>
            </w:r>
          </w:p>
          <w:p w:rsidR="00BB0A1A" w:rsidRPr="00194BAC" w:rsidRDefault="00BB0A1A" w:rsidP="00BB0A1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BB0A1A" w:rsidRPr="00194BAC" w:rsidRDefault="00BB0A1A" w:rsidP="004602B7">
            <w:pPr>
              <w:pStyle w:val="NoSpacing"/>
              <w:shd w:val="clear" w:color="auto" w:fill="C00000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USUSTAVLJIVANJE B1.2/B.1.3.</w:t>
            </w:r>
          </w:p>
          <w:p w:rsidR="00194BAC" w:rsidRDefault="00BB0A1A" w:rsidP="00BB0A1A">
            <w:pPr>
              <w:pStyle w:val="NoSpacing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  <w:r w:rsidRPr="00194BAC">
              <w:rPr>
                <w:rFonts w:cstheme="minorHAnsi"/>
                <w:b/>
                <w:color w:val="1F497D" w:themeColor="text2"/>
                <w:sz w:val="18"/>
                <w:szCs w:val="18"/>
              </w:rPr>
              <w:t xml:space="preserve">usustavljivanje književnoteorijskih pojmova </w:t>
            </w:r>
          </w:p>
          <w:p w:rsidR="00BB0A1A" w:rsidRPr="002767A8" w:rsidRDefault="004602B7" w:rsidP="002767A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94BAC">
              <w:rPr>
                <w:rFonts w:cstheme="minorHAnsi"/>
                <w:b/>
                <w:color w:val="FF0000"/>
                <w:sz w:val="18"/>
                <w:szCs w:val="18"/>
              </w:rPr>
              <w:t>USMENO PONAVLJANJE</w:t>
            </w:r>
          </w:p>
        </w:tc>
        <w:tc>
          <w:tcPr>
            <w:tcW w:w="547" w:type="dxa"/>
          </w:tcPr>
          <w:p w:rsidR="00260917" w:rsidRPr="00194BAC" w:rsidRDefault="00A64D81" w:rsidP="00C7318E">
            <w:pPr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1</w:t>
            </w:r>
          </w:p>
          <w:p w:rsidR="00A64D81" w:rsidRPr="00194BAC" w:rsidRDefault="00A64D81" w:rsidP="00C7318E">
            <w:pPr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1</w:t>
            </w:r>
          </w:p>
          <w:p w:rsidR="00A64D81" w:rsidRPr="00194BAC" w:rsidRDefault="00A64D81" w:rsidP="00C7318E">
            <w:pPr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1</w:t>
            </w:r>
          </w:p>
          <w:p w:rsidR="00D17D09" w:rsidRPr="00194BAC" w:rsidRDefault="00D17D09" w:rsidP="00C7318E">
            <w:pPr>
              <w:rPr>
                <w:rFonts w:cstheme="minorHAnsi"/>
                <w:sz w:val="18"/>
                <w:szCs w:val="18"/>
              </w:rPr>
            </w:pPr>
          </w:p>
          <w:p w:rsidR="00D17D09" w:rsidRPr="00194BAC" w:rsidRDefault="00D17D09" w:rsidP="00C7318E">
            <w:pPr>
              <w:rPr>
                <w:rFonts w:cstheme="minorHAnsi"/>
                <w:sz w:val="18"/>
                <w:szCs w:val="18"/>
              </w:rPr>
            </w:pPr>
          </w:p>
          <w:p w:rsidR="00D17D09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3</w:t>
            </w:r>
          </w:p>
          <w:p w:rsidR="00BB0A1A" w:rsidRPr="00194BAC" w:rsidRDefault="00BB0A1A" w:rsidP="00C7318E">
            <w:pPr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2</w:t>
            </w: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3</w:t>
            </w: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2</w:t>
            </w: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4602B7" w:rsidRPr="00194BAC" w:rsidRDefault="004602B7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4602B7" w:rsidP="00C7318E">
            <w:pPr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2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P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03" w:type="dxa"/>
          </w:tcPr>
          <w:p w:rsidR="001358A8" w:rsidRPr="00194BAC" w:rsidRDefault="001358A8" w:rsidP="00194BAC">
            <w:pPr>
              <w:pStyle w:val="TableText"/>
              <w:shd w:val="clear" w:color="auto" w:fill="548DD4" w:themeFill="text2" w:themeFillTint="99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hr-HR"/>
              </w:rPr>
            </w:pPr>
            <w:r w:rsidRPr="00194BAC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1. CJELINA                B.1.3</w:t>
            </w:r>
          </w:p>
          <w:p w:rsidR="001358A8" w:rsidRPr="00194BAC" w:rsidRDefault="001358A8" w:rsidP="001358A8">
            <w:pPr>
              <w:pStyle w:val="TableText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proofErr w:type="spellStart"/>
            <w:r w:rsidRPr="00194BA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Jostein</w:t>
            </w:r>
            <w:proofErr w:type="spellEnd"/>
            <w:r w:rsidRPr="00194BA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94BA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Gaarder</w:t>
            </w:r>
            <w:proofErr w:type="spellEnd"/>
            <w:r w:rsidRPr="00194BA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, Sofijin        svijet (</w:t>
            </w:r>
            <w:r w:rsidRPr="00194BAC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srednji vijek)</w:t>
            </w:r>
          </w:p>
          <w:p w:rsidR="001358A8" w:rsidRPr="00194BAC" w:rsidRDefault="001358A8" w:rsidP="001358A8">
            <w:pPr>
              <w:pStyle w:val="TableText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  <w:p w:rsidR="001358A8" w:rsidRPr="00194BAC" w:rsidRDefault="001358A8" w:rsidP="001358A8">
            <w:pPr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 xml:space="preserve">Walter </w:t>
            </w:r>
            <w:proofErr w:type="spellStart"/>
            <w:r w:rsidRPr="00194BAC">
              <w:rPr>
                <w:rFonts w:cstheme="minorHAnsi"/>
                <w:sz w:val="18"/>
                <w:szCs w:val="18"/>
              </w:rPr>
              <w:t>von</w:t>
            </w:r>
            <w:proofErr w:type="spellEnd"/>
            <w:r w:rsidRPr="00194BAC">
              <w:rPr>
                <w:rFonts w:cstheme="minorHAnsi"/>
                <w:sz w:val="18"/>
                <w:szCs w:val="18"/>
              </w:rPr>
              <w:t xml:space="preserve"> der </w:t>
            </w:r>
            <w:proofErr w:type="spellStart"/>
            <w:r w:rsidRPr="00194BAC">
              <w:rPr>
                <w:rFonts w:cstheme="minorHAnsi"/>
                <w:sz w:val="18"/>
                <w:szCs w:val="18"/>
              </w:rPr>
              <w:t>Vogelweide</w:t>
            </w:r>
            <w:proofErr w:type="spellEnd"/>
            <w:r w:rsidRPr="00194BAC">
              <w:rPr>
                <w:rFonts w:cstheme="minorHAnsi"/>
                <w:sz w:val="18"/>
                <w:szCs w:val="18"/>
              </w:rPr>
              <w:t xml:space="preserve">, U očajnom raspoloženju (trubadurska lirika)      </w:t>
            </w:r>
          </w:p>
          <w:p w:rsidR="001358A8" w:rsidRPr="00194BAC" w:rsidRDefault="001358A8" w:rsidP="001358A8">
            <w:pPr>
              <w:pStyle w:val="TableText"/>
              <w:shd w:val="clear" w:color="auto" w:fill="BFBFBF" w:themeFill="background1" w:themeFillShade="BF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94BA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hr-HR"/>
              </w:rPr>
              <w:t xml:space="preserve">2. CJELINA                 </w:t>
            </w:r>
            <w:r w:rsidRPr="00194BAC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B.1.2</w:t>
            </w:r>
          </w:p>
          <w:p w:rsidR="001358A8" w:rsidRPr="00194BAC" w:rsidRDefault="001358A8" w:rsidP="001358A8">
            <w:pPr>
              <w:pStyle w:val="NoSpacing"/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PETRARCA I PETRARKISTI</w:t>
            </w:r>
          </w:p>
          <w:p w:rsidR="001358A8" w:rsidRPr="00194BAC" w:rsidRDefault="001358A8" w:rsidP="001358A8">
            <w:pPr>
              <w:pStyle w:val="NoSpacing"/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>F. Petrarca, sonet LXI</w:t>
            </w:r>
          </w:p>
          <w:p w:rsidR="001358A8" w:rsidRPr="00194BAC" w:rsidRDefault="001358A8" w:rsidP="001358A8">
            <w:pPr>
              <w:pStyle w:val="NoSpacing"/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</w:p>
          <w:p w:rsidR="001358A8" w:rsidRPr="00194BAC" w:rsidRDefault="001358A8" w:rsidP="001358A8">
            <w:pPr>
              <w:pStyle w:val="NoSpacing"/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 xml:space="preserve">Šiško </w:t>
            </w:r>
            <w:proofErr w:type="spellStart"/>
            <w:r w:rsidRPr="00194BAC">
              <w:rPr>
                <w:rFonts w:cstheme="minorHAnsi"/>
                <w:b/>
                <w:sz w:val="18"/>
                <w:szCs w:val="18"/>
              </w:rPr>
              <w:t>Menčetić</w:t>
            </w:r>
            <w:proofErr w:type="spellEnd"/>
            <w:r w:rsidRPr="00194BAC">
              <w:rPr>
                <w:rFonts w:cstheme="minorHAnsi"/>
                <w:b/>
                <w:sz w:val="18"/>
                <w:szCs w:val="18"/>
              </w:rPr>
              <w:t xml:space="preserve">, Prvi pogled        </w:t>
            </w:r>
          </w:p>
          <w:p w:rsidR="001358A8" w:rsidRPr="00194BAC" w:rsidRDefault="001358A8" w:rsidP="001358A8">
            <w:pPr>
              <w:pStyle w:val="NoSpacing"/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</w:p>
          <w:p w:rsidR="001358A8" w:rsidRPr="00194BAC" w:rsidRDefault="001358A8" w:rsidP="001358A8">
            <w:pPr>
              <w:pStyle w:val="NoSpacing"/>
              <w:shd w:val="clear" w:color="auto" w:fill="BFBFBF" w:themeFill="background1" w:themeFillShade="BF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b/>
                <w:color w:val="FF0000"/>
                <w:sz w:val="18"/>
                <w:szCs w:val="18"/>
              </w:rPr>
              <w:t xml:space="preserve">3. CJELINA                 </w:t>
            </w:r>
            <w:r w:rsidRPr="00194BAC">
              <w:rPr>
                <w:rFonts w:cstheme="minorHAnsi"/>
                <w:b/>
                <w:sz w:val="18"/>
                <w:szCs w:val="18"/>
              </w:rPr>
              <w:t>B.1.1</w:t>
            </w:r>
          </w:p>
          <w:p w:rsidR="001358A8" w:rsidRPr="00194BAC" w:rsidRDefault="001358A8" w:rsidP="001358A8">
            <w:pPr>
              <w:pStyle w:val="Table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94BAC">
              <w:rPr>
                <w:rFonts w:asciiTheme="minorHAnsi" w:hAnsiTheme="minorHAnsi" w:cstheme="minorHAnsi"/>
                <w:b/>
                <w:sz w:val="18"/>
                <w:szCs w:val="18"/>
              </w:rPr>
              <w:t>W.Shakespeare</w:t>
            </w:r>
            <w:proofErr w:type="spellEnd"/>
            <w:r w:rsidRPr="00194B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Romeo </w:t>
            </w:r>
            <w:proofErr w:type="spellStart"/>
            <w:r w:rsidRPr="00194BAC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proofErr w:type="spellEnd"/>
            <w:r w:rsidRPr="00194B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94BAC">
              <w:rPr>
                <w:rFonts w:asciiTheme="minorHAnsi" w:hAnsiTheme="minorHAnsi" w:cstheme="minorHAnsi"/>
                <w:b/>
                <w:sz w:val="18"/>
                <w:szCs w:val="18"/>
              </w:rPr>
              <w:t>Julija</w:t>
            </w:r>
            <w:proofErr w:type="spellEnd"/>
          </w:p>
          <w:p w:rsidR="001358A8" w:rsidRPr="00194BAC" w:rsidRDefault="001358A8" w:rsidP="001358A8">
            <w:pPr>
              <w:pStyle w:val="Table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58A8" w:rsidRPr="004D2052" w:rsidRDefault="001358A8" w:rsidP="001358A8">
            <w:pPr>
              <w:pStyle w:val="TableText"/>
              <w:shd w:val="clear" w:color="auto" w:fill="BFBFBF" w:themeFill="background1" w:themeFillShade="BF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052">
              <w:rPr>
                <w:rFonts w:asciiTheme="minorHAnsi" w:hAnsiTheme="minorHAnsi" w:cstheme="minorHAnsi"/>
                <w:b/>
                <w:sz w:val="18"/>
                <w:szCs w:val="18"/>
              </w:rPr>
              <w:t>5. CJELINA:   JEZIK    A.1.5</w:t>
            </w:r>
          </w:p>
          <w:p w:rsidR="001358A8" w:rsidRPr="00194BAC" w:rsidRDefault="001358A8" w:rsidP="001358A8">
            <w:pPr>
              <w:pStyle w:val="NoSpacing"/>
              <w:shd w:val="clear" w:color="auto" w:fill="DBE5F1" w:themeFill="accent1" w:themeFillTint="33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Nepromjenjive vrste riječi</w:t>
            </w:r>
            <w:r w:rsidRPr="00194BAC">
              <w:rPr>
                <w:rFonts w:cstheme="minorHAnsi"/>
                <w:sz w:val="18"/>
                <w:szCs w:val="18"/>
              </w:rPr>
              <w:br/>
              <w:t>Usustavljivanje</w:t>
            </w:r>
          </w:p>
          <w:p w:rsidR="001358A8" w:rsidRPr="00194BAC" w:rsidRDefault="001358A8" w:rsidP="001358A8">
            <w:pPr>
              <w:pStyle w:val="NoSpacing"/>
              <w:shd w:val="clear" w:color="auto" w:fill="DBE5F1" w:themeFill="accent1" w:themeFillTint="33"/>
              <w:rPr>
                <w:rFonts w:cstheme="minorHAnsi"/>
                <w:sz w:val="18"/>
                <w:szCs w:val="18"/>
              </w:rPr>
            </w:pPr>
          </w:p>
          <w:p w:rsidR="001358A8" w:rsidRPr="00194BAC" w:rsidRDefault="001358A8" w:rsidP="001358A8">
            <w:pPr>
              <w:pStyle w:val="NoSpacing"/>
              <w:shd w:val="clear" w:color="auto" w:fill="95B3D7" w:themeFill="accent1" w:themeFillTint="99"/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 xml:space="preserve">PISANA PROVJERA   A.1.5. </w:t>
            </w:r>
            <w:r w:rsidRPr="00194BAC">
              <w:rPr>
                <w:rFonts w:cstheme="minorHAnsi"/>
                <w:sz w:val="18"/>
                <w:szCs w:val="18"/>
              </w:rPr>
              <w:t xml:space="preserve"> (nepromjenjive riječi kao morfološke jedinice)</w:t>
            </w:r>
          </w:p>
          <w:p w:rsidR="00260917" w:rsidRPr="00194BAC" w:rsidRDefault="00194BAC" w:rsidP="001358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ANALIZA</w:t>
            </w:r>
          </w:p>
          <w:p w:rsidR="00194BAC" w:rsidRPr="009A4AF0" w:rsidRDefault="00963800" w:rsidP="00194BAC">
            <w:pPr>
              <w:shd w:val="clear" w:color="auto" w:fill="C0504D" w:themeFill="accent2"/>
              <w:rPr>
                <w:rFonts w:cstheme="minorHAnsi"/>
                <w:b/>
                <w:sz w:val="18"/>
                <w:szCs w:val="18"/>
              </w:rPr>
            </w:pPr>
            <w:r w:rsidRPr="009A4AF0">
              <w:rPr>
                <w:rFonts w:cstheme="minorHAnsi"/>
                <w:b/>
                <w:sz w:val="18"/>
                <w:szCs w:val="18"/>
              </w:rPr>
              <w:t>USUSTAVLJIVANJE</w:t>
            </w:r>
          </w:p>
          <w:p w:rsidR="00194BAC" w:rsidRDefault="00194BAC" w:rsidP="001358A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94BAC">
              <w:rPr>
                <w:rFonts w:cstheme="minorHAnsi"/>
                <w:sz w:val="18"/>
                <w:szCs w:val="18"/>
              </w:rPr>
              <w:t>Usustav</w:t>
            </w:r>
            <w:r>
              <w:rPr>
                <w:rFonts w:cstheme="minorHAnsi"/>
                <w:sz w:val="18"/>
                <w:szCs w:val="18"/>
              </w:rPr>
              <w:t>lj</w:t>
            </w:r>
            <w:r w:rsidRPr="00194BAC">
              <w:rPr>
                <w:rFonts w:cstheme="minorHAnsi"/>
                <w:sz w:val="18"/>
                <w:szCs w:val="18"/>
              </w:rPr>
              <w:t>anje</w:t>
            </w:r>
            <w:proofErr w:type="spellEnd"/>
            <w:r w:rsidRPr="00194BAC">
              <w:rPr>
                <w:rFonts w:cstheme="minorHAnsi"/>
                <w:sz w:val="18"/>
                <w:szCs w:val="18"/>
              </w:rPr>
              <w:t xml:space="preserve"> književnopovijesnih razdoblja</w:t>
            </w:r>
          </w:p>
          <w:p w:rsidR="00194BAC" w:rsidRPr="00194BAC" w:rsidRDefault="00194BAC" w:rsidP="00194BAC">
            <w:pPr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  <w:shd w:val="clear" w:color="auto" w:fill="FF0000"/>
              </w:rPr>
              <w:t>USMENO PONAVLJANJE</w:t>
            </w:r>
          </w:p>
        </w:tc>
        <w:tc>
          <w:tcPr>
            <w:tcW w:w="540" w:type="dxa"/>
          </w:tcPr>
          <w:p w:rsidR="00260917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P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194BAC" w:rsidRPr="00194BAC" w:rsidRDefault="00194BAC" w:rsidP="00194BAC">
            <w:pPr>
              <w:pStyle w:val="NoSpacing"/>
              <w:shd w:val="clear" w:color="auto" w:fill="BFBFBF" w:themeFill="background1" w:themeFillShade="BF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225B1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194BAC">
              <w:rPr>
                <w:rFonts w:cstheme="minorHAnsi"/>
                <w:b/>
                <w:color w:val="FF0000"/>
                <w:sz w:val="18"/>
                <w:szCs w:val="18"/>
              </w:rPr>
              <w:t xml:space="preserve">. CJELINA              </w:t>
            </w:r>
            <w:r w:rsidRPr="00194BAC">
              <w:rPr>
                <w:rFonts w:cstheme="minorHAnsi"/>
                <w:b/>
                <w:sz w:val="18"/>
                <w:szCs w:val="18"/>
              </w:rPr>
              <w:t>A.1.5. A.1.7</w:t>
            </w:r>
            <w:r w:rsidRPr="00194BAC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194BAC"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</w:t>
            </w:r>
          </w:p>
          <w:p w:rsidR="00194BAC" w:rsidRPr="00194BAC" w:rsidRDefault="00194BAC" w:rsidP="00194BAC">
            <w:pPr>
              <w:pStyle w:val="NoSpacing"/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 xml:space="preserve">JEZIČNA KOMUNIKACIJA   </w:t>
            </w:r>
          </w:p>
          <w:p w:rsidR="00194BAC" w:rsidRPr="00194BAC" w:rsidRDefault="00194BAC" w:rsidP="00194BAC">
            <w:pPr>
              <w:pStyle w:val="NoSpacing"/>
              <w:shd w:val="clear" w:color="auto" w:fill="B8CCE4" w:themeFill="accent1" w:themeFillTint="66"/>
              <w:rPr>
                <w:rFonts w:cstheme="minorHAnsi"/>
                <w:color w:val="FF0000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OBILJEŽJA STANDARDNOG   JEZIKA                                   A.1.7</w:t>
            </w:r>
          </w:p>
          <w:p w:rsidR="00194BAC" w:rsidRPr="00194BAC" w:rsidRDefault="00194BAC" w:rsidP="00194BAC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  <w:shd w:val="clear" w:color="auto" w:fill="BFBFBF" w:themeFill="background1" w:themeFillShade="BF"/>
              </w:rPr>
            </w:pPr>
          </w:p>
          <w:p w:rsidR="00194BAC" w:rsidRPr="00194BAC" w:rsidRDefault="00194BAC" w:rsidP="00194BAC">
            <w:pPr>
              <w:pStyle w:val="NoSpacing"/>
              <w:shd w:val="clear" w:color="auto" w:fill="BFBFBF" w:themeFill="background1" w:themeFillShade="BF"/>
              <w:rPr>
                <w:rFonts w:cstheme="minorHAnsi"/>
                <w:color w:val="FF0000"/>
                <w:sz w:val="18"/>
                <w:szCs w:val="18"/>
                <w:shd w:val="clear" w:color="auto" w:fill="BFBFBF" w:themeFill="background1" w:themeFillShade="BF"/>
              </w:rPr>
            </w:pPr>
            <w:r w:rsidRPr="00194BAC">
              <w:rPr>
                <w:rFonts w:cstheme="minorHAnsi"/>
                <w:b/>
                <w:color w:val="FF0000"/>
                <w:sz w:val="18"/>
                <w:szCs w:val="18"/>
                <w:shd w:val="clear" w:color="auto" w:fill="BFBFBF" w:themeFill="background1" w:themeFillShade="BF"/>
              </w:rPr>
              <w:t>2. CJELINA</w:t>
            </w:r>
            <w:r w:rsidRPr="00194BAC">
              <w:rPr>
                <w:rFonts w:cstheme="minorHAnsi"/>
                <w:color w:val="FF0000"/>
                <w:sz w:val="18"/>
                <w:szCs w:val="18"/>
                <w:shd w:val="clear" w:color="auto" w:fill="BFBFBF" w:themeFill="background1" w:themeFillShade="BF"/>
              </w:rPr>
              <w:t xml:space="preserve">        </w:t>
            </w:r>
          </w:p>
          <w:p w:rsidR="00194BAC" w:rsidRPr="00194BAC" w:rsidRDefault="00194BAC" w:rsidP="00194BAC">
            <w:pPr>
              <w:pStyle w:val="NoSpacing"/>
              <w:shd w:val="clear" w:color="auto" w:fill="BFBFBF" w:themeFill="background1" w:themeFillShade="BF"/>
              <w:rPr>
                <w:rFonts w:cstheme="minorHAnsi"/>
                <w:b/>
                <w:color w:val="FF0000"/>
                <w:sz w:val="18"/>
                <w:szCs w:val="18"/>
                <w:shd w:val="clear" w:color="auto" w:fill="BFBFBF" w:themeFill="background1" w:themeFillShade="BF"/>
              </w:rPr>
            </w:pPr>
            <w:r w:rsidRPr="00194BAC">
              <w:rPr>
                <w:rFonts w:cstheme="minorHAnsi"/>
                <w:b/>
                <w:sz w:val="18"/>
                <w:szCs w:val="18"/>
                <w:shd w:val="clear" w:color="auto" w:fill="BFBFBF" w:themeFill="background1" w:themeFillShade="BF"/>
              </w:rPr>
              <w:t>A.1.3/ A.1.4/A.1.5/</w:t>
            </w:r>
            <w:r w:rsidRPr="00194BAC">
              <w:rPr>
                <w:rFonts w:cstheme="minorHAnsi"/>
                <w:b/>
                <w:sz w:val="18"/>
                <w:szCs w:val="18"/>
              </w:rPr>
              <w:t>C.1.1</w:t>
            </w:r>
            <w:r w:rsidRPr="00194BAC">
              <w:rPr>
                <w:rFonts w:cstheme="minorHAnsi"/>
                <w:b/>
                <w:color w:val="FF0000"/>
                <w:sz w:val="18"/>
                <w:szCs w:val="18"/>
                <w:shd w:val="clear" w:color="auto" w:fill="BFBFBF" w:themeFill="background1" w:themeFillShade="BF"/>
              </w:rPr>
              <w:t xml:space="preserve">              </w:t>
            </w:r>
          </w:p>
          <w:p w:rsidR="00194BAC" w:rsidRPr="004D2052" w:rsidRDefault="00194BAC" w:rsidP="004D2052">
            <w:pPr>
              <w:pStyle w:val="NoSpacing"/>
              <w:shd w:val="clear" w:color="auto" w:fill="31849B" w:themeFill="accent5" w:themeFillShade="BF"/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 xml:space="preserve">OBAVIJESNI TEKSTOVI - </w:t>
            </w:r>
            <w:r w:rsidRPr="004D2052">
              <w:rPr>
                <w:rFonts w:cstheme="minorHAnsi"/>
                <w:sz w:val="18"/>
                <w:szCs w:val="18"/>
              </w:rPr>
              <w:t>IZBOR</w:t>
            </w:r>
          </w:p>
          <w:p w:rsidR="00194BAC" w:rsidRPr="00194BAC" w:rsidRDefault="00194BAC" w:rsidP="004D2052">
            <w:pPr>
              <w:pStyle w:val="NoSpacing"/>
              <w:shd w:val="clear" w:color="auto" w:fill="31849B" w:themeFill="accent5" w:themeFillShade="BF"/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  <w:shd w:val="clear" w:color="auto" w:fill="92D050"/>
              </w:rPr>
              <w:t>Vijest</w:t>
            </w:r>
          </w:p>
          <w:p w:rsidR="00194BAC" w:rsidRPr="00194BAC" w:rsidRDefault="00194BAC" w:rsidP="004D2052">
            <w:pPr>
              <w:pStyle w:val="NoSpacing"/>
              <w:shd w:val="clear" w:color="auto" w:fill="9BBB59" w:themeFill="accent3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 xml:space="preserve">Obavijest      </w:t>
            </w:r>
          </w:p>
          <w:p w:rsidR="00194BAC" w:rsidRPr="00194BAC" w:rsidRDefault="00194BAC" w:rsidP="004D2052">
            <w:pPr>
              <w:pStyle w:val="NoSpacing"/>
              <w:shd w:val="clear" w:color="auto" w:fill="9BBB59" w:themeFill="accent3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Intervju</w:t>
            </w:r>
          </w:p>
          <w:p w:rsidR="00194BAC" w:rsidRPr="00194BAC" w:rsidRDefault="00194BAC" w:rsidP="00194BAC">
            <w:pPr>
              <w:pStyle w:val="NoSpacing"/>
              <w:shd w:val="clear" w:color="auto" w:fill="92D05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>Provjera: PRIPRE</w:t>
            </w:r>
            <w:r w:rsidR="00FB4264">
              <w:rPr>
                <w:rFonts w:cstheme="minorHAnsi"/>
                <w:b/>
                <w:sz w:val="18"/>
                <w:szCs w:val="18"/>
              </w:rPr>
              <w:t xml:space="preserve">MA, PISANJE  I ISPRAVAK  </w:t>
            </w:r>
            <w:r w:rsidRPr="00194BAC">
              <w:rPr>
                <w:rFonts w:cstheme="minorHAnsi"/>
                <w:b/>
                <w:sz w:val="18"/>
                <w:szCs w:val="18"/>
              </w:rPr>
              <w:t xml:space="preserve">         </w:t>
            </w:r>
            <w:r w:rsidR="00E3423A">
              <w:rPr>
                <w:rFonts w:cstheme="minorHAnsi"/>
                <w:b/>
                <w:sz w:val="18"/>
                <w:szCs w:val="18"/>
              </w:rPr>
              <w:t xml:space="preserve">                            </w:t>
            </w:r>
            <w:bookmarkStart w:id="0" w:name="_GoBack"/>
            <w:bookmarkEnd w:id="0"/>
            <w:r w:rsidRPr="00194BAC">
              <w:rPr>
                <w:rFonts w:cstheme="minorHAnsi"/>
                <w:b/>
                <w:sz w:val="18"/>
                <w:szCs w:val="18"/>
              </w:rPr>
              <w:t xml:space="preserve">  A.1.4</w:t>
            </w:r>
          </w:p>
          <w:p w:rsidR="00194BAC" w:rsidRPr="00194BAC" w:rsidRDefault="00CB5766" w:rsidP="00194BAC">
            <w:pPr>
              <w:pStyle w:val="NoSpacing"/>
              <w:shd w:val="clear" w:color="auto" w:fill="FFFFFF" w:themeFill="background1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(ŠKOLSKA ZADAĆA)</w:t>
            </w:r>
          </w:p>
          <w:p w:rsidR="00194BAC" w:rsidRPr="00194BAC" w:rsidRDefault="00194BAC" w:rsidP="00194BAC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  <w:shd w:val="clear" w:color="auto" w:fill="BFBFBF" w:themeFill="background1" w:themeFillShade="BF"/>
              </w:rPr>
            </w:pPr>
          </w:p>
          <w:p w:rsidR="00194BAC" w:rsidRPr="00194BAC" w:rsidRDefault="00194BAC" w:rsidP="00194BA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94BAC">
              <w:rPr>
                <w:rFonts w:cstheme="minorHAnsi"/>
                <w:b/>
                <w:color w:val="FF0000"/>
                <w:sz w:val="18"/>
                <w:szCs w:val="18"/>
                <w:shd w:val="clear" w:color="auto" w:fill="D9D9D9" w:themeFill="background1" w:themeFillShade="D9"/>
              </w:rPr>
              <w:t xml:space="preserve">3. CJELINA: LEKSIKOLOGIJA   </w:t>
            </w:r>
            <w:r w:rsidRPr="00194BAC">
              <w:rPr>
                <w:rFonts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A.1.6.</w:t>
            </w:r>
            <w:r w:rsidRPr="00194BAC">
              <w:rPr>
                <w:rFonts w:cstheme="minorHAnsi"/>
                <w:b/>
                <w:sz w:val="18"/>
                <w:szCs w:val="18"/>
                <w:shd w:val="clear" w:color="auto" w:fill="D9D9D9" w:themeFill="background1" w:themeFillShade="D9"/>
              </w:rPr>
              <w:br/>
            </w:r>
          </w:p>
          <w:p w:rsidR="00194BAC" w:rsidRPr="00194BAC" w:rsidRDefault="00194BAC" w:rsidP="00194BAC">
            <w:pPr>
              <w:pStyle w:val="NoSpacing"/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IZRAZ I SADRŽAJ JEZIČNOG ZNAKA; ZNAČENJE RIJEČI;</w:t>
            </w:r>
          </w:p>
          <w:p w:rsidR="00194BAC" w:rsidRPr="00194BAC" w:rsidRDefault="00194BAC" w:rsidP="00194BAC">
            <w:pPr>
              <w:pStyle w:val="NoSpacing"/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 xml:space="preserve">METAFORA, METONIMIJA, </w:t>
            </w:r>
          </w:p>
          <w:p w:rsidR="00194BAC" w:rsidRPr="00194BAC" w:rsidRDefault="00194BAC" w:rsidP="00194BAC">
            <w:pPr>
              <w:pStyle w:val="NoSpacing"/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OKSIMORON;</w:t>
            </w:r>
          </w:p>
          <w:p w:rsidR="00194BAC" w:rsidRPr="00194BAC" w:rsidRDefault="00194BAC" w:rsidP="00194BAC">
            <w:pPr>
              <w:pStyle w:val="NoSpacing"/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LEKSIČKO-SEMANTIČKI ODNOSI</w:t>
            </w:r>
          </w:p>
          <w:p w:rsidR="00194BAC" w:rsidRPr="00194BAC" w:rsidRDefault="00194BAC" w:rsidP="00194BAC">
            <w:pPr>
              <w:pStyle w:val="NoSpacing"/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sz w:val="18"/>
                <w:szCs w:val="18"/>
              </w:rPr>
              <w:t>RJEČNICI, RJEČNIČKI ČLANAK</w:t>
            </w:r>
          </w:p>
          <w:p w:rsidR="00194BAC" w:rsidRPr="00194BAC" w:rsidRDefault="00194BAC" w:rsidP="00194BAC">
            <w:pPr>
              <w:pStyle w:val="NoSpacing"/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</w:p>
          <w:p w:rsidR="00194BAC" w:rsidRPr="00194BAC" w:rsidRDefault="00963800" w:rsidP="00963800">
            <w:pPr>
              <w:pStyle w:val="NoSpacing"/>
              <w:shd w:val="clear" w:color="auto" w:fill="FF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USUSTAVLJIVANJE</w:t>
            </w:r>
            <w:r w:rsidR="00194BAC" w:rsidRPr="00194BAC">
              <w:rPr>
                <w:rFonts w:cstheme="minorHAnsi"/>
                <w:b/>
                <w:color w:val="FF0000"/>
                <w:sz w:val="18"/>
                <w:szCs w:val="18"/>
              </w:rPr>
              <w:t>.1.7/A.1.6</w:t>
            </w:r>
            <w:r w:rsidR="00194BAC" w:rsidRPr="00194BAC">
              <w:rPr>
                <w:rFonts w:cstheme="minorHAnsi"/>
                <w:b/>
                <w:sz w:val="18"/>
                <w:szCs w:val="18"/>
                <w:shd w:val="clear" w:color="auto" w:fill="8DB3E2" w:themeFill="text2" w:themeFillTint="66"/>
              </w:rPr>
              <w:t xml:space="preserve">  </w:t>
            </w:r>
            <w:r w:rsidR="00194BAC" w:rsidRPr="00194BAC">
              <w:rPr>
                <w:rFonts w:cstheme="minorHAnsi"/>
                <w:b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="00194BAC" w:rsidRPr="00194BAC">
              <w:rPr>
                <w:rFonts w:cstheme="minorHAnsi"/>
                <w:b/>
                <w:sz w:val="18"/>
                <w:szCs w:val="18"/>
              </w:rPr>
              <w:t xml:space="preserve">               </w:t>
            </w:r>
          </w:p>
          <w:p w:rsidR="00194BAC" w:rsidRPr="00194BAC" w:rsidRDefault="00194BAC" w:rsidP="00194BAC">
            <w:pPr>
              <w:shd w:val="clear" w:color="auto" w:fill="95B3D7" w:themeFill="accent1" w:themeFillTint="99"/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 xml:space="preserve">PISANA PROVJERA </w:t>
            </w:r>
            <w:r w:rsidRPr="00194BAC">
              <w:rPr>
                <w:rFonts w:cstheme="minorHAnsi"/>
                <w:b/>
                <w:sz w:val="18"/>
                <w:szCs w:val="18"/>
                <w:shd w:val="clear" w:color="auto" w:fill="8DB3E2" w:themeFill="text2" w:themeFillTint="66"/>
              </w:rPr>
              <w:t xml:space="preserve">A.1.7/A.1.6  </w:t>
            </w:r>
            <w:r w:rsidRPr="00194BAC">
              <w:rPr>
                <w:rFonts w:cstheme="minorHAnsi"/>
                <w:b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194BAC">
              <w:rPr>
                <w:rFonts w:cstheme="minorHAnsi"/>
                <w:sz w:val="18"/>
                <w:szCs w:val="18"/>
              </w:rPr>
              <w:t>(komunikacija, standardni jezik, leksikologija)</w:t>
            </w:r>
            <w:r w:rsidRPr="00194BAC"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260917" w:rsidRPr="00194BAC" w:rsidRDefault="00194BAC" w:rsidP="00194BAC">
            <w:pPr>
              <w:rPr>
                <w:rFonts w:cstheme="minorHAnsi"/>
                <w:sz w:val="18"/>
                <w:szCs w:val="18"/>
              </w:rPr>
            </w:pPr>
            <w:r w:rsidRPr="00194BAC">
              <w:rPr>
                <w:rFonts w:cstheme="minorHAnsi"/>
                <w:b/>
                <w:sz w:val="18"/>
                <w:szCs w:val="18"/>
              </w:rPr>
              <w:t>ANALIZA</w:t>
            </w:r>
          </w:p>
        </w:tc>
        <w:tc>
          <w:tcPr>
            <w:tcW w:w="630" w:type="dxa"/>
          </w:tcPr>
          <w:p w:rsidR="00260917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CB5766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CB5766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Default="00194BAC" w:rsidP="00C7318E">
            <w:pPr>
              <w:rPr>
                <w:rFonts w:cstheme="minorHAnsi"/>
                <w:sz w:val="18"/>
                <w:szCs w:val="18"/>
              </w:rPr>
            </w:pPr>
          </w:p>
          <w:p w:rsidR="00194BAC" w:rsidRPr="00194BAC" w:rsidRDefault="00194BAC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43" w:type="dxa"/>
          </w:tcPr>
          <w:p w:rsidR="00963800" w:rsidRPr="001F4D54" w:rsidRDefault="00963800" w:rsidP="00963800">
            <w:pPr>
              <w:pStyle w:val="NoSpacing"/>
              <w:shd w:val="clear" w:color="auto" w:fill="BFBFBF" w:themeFill="background1" w:themeFillShade="BF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F4D54">
              <w:rPr>
                <w:rFonts w:cstheme="minorHAnsi"/>
                <w:b/>
                <w:color w:val="FF0000"/>
                <w:sz w:val="18"/>
                <w:szCs w:val="18"/>
              </w:rPr>
              <w:t>1. CJELINA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    </w:t>
            </w:r>
            <w:r w:rsidRPr="004D687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32C65">
              <w:rPr>
                <w:rFonts w:cstheme="minorHAnsi"/>
                <w:b/>
                <w:sz w:val="18"/>
                <w:szCs w:val="18"/>
              </w:rPr>
              <w:t>A.1.3</w:t>
            </w:r>
            <w:r>
              <w:rPr>
                <w:rFonts w:cstheme="minorHAnsi"/>
                <w:b/>
                <w:sz w:val="18"/>
                <w:szCs w:val="18"/>
              </w:rPr>
              <w:t>./</w:t>
            </w:r>
            <w:r w:rsidRPr="00A32C65">
              <w:rPr>
                <w:rFonts w:cstheme="minorHAnsi"/>
                <w:b/>
                <w:sz w:val="18"/>
                <w:szCs w:val="18"/>
              </w:rPr>
              <w:t xml:space="preserve"> A.1.4</w:t>
            </w:r>
          </w:p>
          <w:p w:rsidR="00963800" w:rsidRPr="00735C6B" w:rsidRDefault="00963800" w:rsidP="00963800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735C6B">
              <w:rPr>
                <w:rFonts w:cstheme="minorHAnsi"/>
                <w:b/>
                <w:sz w:val="18"/>
                <w:szCs w:val="18"/>
              </w:rPr>
              <w:t>PUTOPIS I BIOGRAFIJA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:rsidR="00963800" w:rsidRPr="00735C6B" w:rsidRDefault="00963800" w:rsidP="00963800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735C6B">
              <w:rPr>
                <w:rFonts w:cstheme="minorHAnsi"/>
                <w:sz w:val="18"/>
                <w:szCs w:val="18"/>
              </w:rPr>
              <w:t>H.Šalković</w:t>
            </w:r>
            <w:proofErr w:type="spellEnd"/>
            <w:r w:rsidRPr="00735C6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35C6B">
              <w:rPr>
                <w:rFonts w:cstheme="minorHAnsi"/>
                <w:sz w:val="18"/>
                <w:szCs w:val="18"/>
              </w:rPr>
              <w:t>Fiesta</w:t>
            </w:r>
            <w:proofErr w:type="spellEnd"/>
            <w:r w:rsidRPr="00735C6B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735C6B">
              <w:rPr>
                <w:rFonts w:cstheme="minorHAnsi"/>
                <w:sz w:val="18"/>
                <w:szCs w:val="18"/>
              </w:rPr>
              <w:t>siesta</w:t>
            </w:r>
            <w:proofErr w:type="spellEnd"/>
          </w:p>
          <w:p w:rsidR="00963800" w:rsidRDefault="00963800" w:rsidP="0096380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963800" w:rsidRDefault="00963800" w:rsidP="00963800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735C6B">
              <w:rPr>
                <w:rFonts w:cstheme="minorHAnsi"/>
                <w:sz w:val="18"/>
                <w:szCs w:val="18"/>
              </w:rPr>
              <w:t>Vicente</w:t>
            </w:r>
            <w:proofErr w:type="spellEnd"/>
            <w:r w:rsidRPr="00735C6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35C6B">
              <w:rPr>
                <w:rFonts w:cstheme="minorHAnsi"/>
                <w:sz w:val="18"/>
                <w:szCs w:val="18"/>
              </w:rPr>
              <w:t>Azpitarte</w:t>
            </w:r>
            <w:proofErr w:type="spellEnd"/>
            <w:r w:rsidRPr="00735C6B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735C6B">
              <w:rPr>
                <w:rFonts w:cstheme="minorHAnsi"/>
                <w:sz w:val="18"/>
                <w:szCs w:val="18"/>
              </w:rPr>
              <w:t>José</w:t>
            </w:r>
            <w:proofErr w:type="spellEnd"/>
            <w:r w:rsidRPr="00735C6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35C6B">
              <w:rPr>
                <w:rFonts w:cstheme="minorHAnsi"/>
                <w:sz w:val="18"/>
                <w:szCs w:val="18"/>
              </w:rPr>
              <w:t>Manuel</w:t>
            </w:r>
            <w:proofErr w:type="spellEnd"/>
            <w:r w:rsidRPr="00735C6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35C6B">
              <w:rPr>
                <w:rFonts w:cstheme="minorHAnsi"/>
                <w:sz w:val="18"/>
                <w:szCs w:val="18"/>
              </w:rPr>
              <w:t>Puertas</w:t>
            </w:r>
            <w:proofErr w:type="spellEnd"/>
            <w:r w:rsidRPr="00735C6B">
              <w:rPr>
                <w:rFonts w:cstheme="minorHAnsi"/>
                <w:sz w:val="18"/>
                <w:szCs w:val="18"/>
              </w:rPr>
              <w:t>, Luka Modrić: trnovit put do svjetske slave</w:t>
            </w:r>
          </w:p>
          <w:p w:rsidR="00963800" w:rsidRPr="004D687C" w:rsidRDefault="00963800" w:rsidP="00963800">
            <w:pPr>
              <w:pStyle w:val="NoSpacing"/>
              <w:shd w:val="clear" w:color="auto" w:fill="95B3D7" w:themeFill="accent1" w:themeFillTint="99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F4D5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JEZIK                                  </w:t>
            </w:r>
            <w:r w:rsidRPr="00A32C65">
              <w:rPr>
                <w:rFonts w:cstheme="minorHAnsi"/>
                <w:b/>
                <w:sz w:val="18"/>
                <w:szCs w:val="18"/>
              </w:rPr>
              <w:t>A.1.5</w:t>
            </w:r>
          </w:p>
          <w:p w:rsidR="00963800" w:rsidRPr="001F4D54" w:rsidRDefault="00963800" w:rsidP="00963800">
            <w:pPr>
              <w:pStyle w:val="NoSpacing"/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Promjenjive vrste riječi IMENICE, GLGOLI,</w:t>
            </w:r>
          </w:p>
          <w:p w:rsidR="00963800" w:rsidRDefault="00963800" w:rsidP="00963800">
            <w:pPr>
              <w:pStyle w:val="NoSpacing"/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 w:rsidRPr="001F4D54">
              <w:rPr>
                <w:rFonts w:cstheme="minorHAnsi"/>
                <w:sz w:val="18"/>
                <w:szCs w:val="18"/>
              </w:rPr>
              <w:t>PRIDJEVI</w:t>
            </w:r>
          </w:p>
          <w:p w:rsidR="00963800" w:rsidRPr="001F4D54" w:rsidRDefault="00963800" w:rsidP="00963800">
            <w:pPr>
              <w:pStyle w:val="NoSpacing"/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PRAVOPIS: </w:t>
            </w:r>
            <w:r w:rsidRPr="001F4D54">
              <w:rPr>
                <w:rFonts w:cstheme="minorHAnsi"/>
                <w:sz w:val="18"/>
                <w:szCs w:val="18"/>
              </w:rPr>
              <w:t xml:space="preserve">pisanje </w:t>
            </w:r>
            <w:proofErr w:type="spellStart"/>
            <w:r w:rsidRPr="001F4D54">
              <w:rPr>
                <w:rFonts w:cstheme="minorHAnsi"/>
                <w:sz w:val="18"/>
                <w:szCs w:val="18"/>
              </w:rPr>
              <w:t>vl</w:t>
            </w:r>
            <w:proofErr w:type="spellEnd"/>
            <w:r w:rsidRPr="001F4D54">
              <w:rPr>
                <w:rFonts w:cstheme="minorHAnsi"/>
                <w:sz w:val="18"/>
                <w:szCs w:val="18"/>
              </w:rPr>
              <w:t>. imena, brojeva</w:t>
            </w:r>
            <w:r>
              <w:rPr>
                <w:rFonts w:cstheme="minorHAnsi"/>
                <w:sz w:val="18"/>
                <w:szCs w:val="18"/>
              </w:rPr>
              <w:t>, složenih gl. oblika i pridjeva</w:t>
            </w:r>
          </w:p>
          <w:p w:rsidR="00963800" w:rsidRDefault="00963800" w:rsidP="00963800">
            <w:pPr>
              <w:pStyle w:val="NoSpacing"/>
              <w:shd w:val="clear" w:color="auto" w:fill="B8CCE4" w:themeFill="accent1" w:themeFillTint="66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963800" w:rsidRPr="00F81927" w:rsidRDefault="00963800" w:rsidP="00963800">
            <w:pPr>
              <w:pStyle w:val="NoSpacing"/>
              <w:shd w:val="clear" w:color="auto" w:fill="92D05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Provjera: PRIPREMA, </w:t>
            </w:r>
            <w:r w:rsidRPr="00F81927">
              <w:rPr>
                <w:rFonts w:cstheme="minorHAnsi"/>
                <w:b/>
                <w:sz w:val="18"/>
                <w:szCs w:val="18"/>
              </w:rPr>
              <w:t xml:space="preserve">PISANJE </w:t>
            </w:r>
            <w:r>
              <w:rPr>
                <w:rFonts w:cstheme="minorHAnsi"/>
                <w:b/>
                <w:sz w:val="18"/>
                <w:szCs w:val="18"/>
              </w:rPr>
              <w:t xml:space="preserve"> I ISPRAVAK BIOGRAFIJE                     </w:t>
            </w:r>
            <w:r w:rsidRPr="00A32C65">
              <w:rPr>
                <w:rFonts w:cstheme="minorHAnsi"/>
                <w:b/>
                <w:sz w:val="18"/>
                <w:szCs w:val="18"/>
              </w:rPr>
              <w:t>A.1.4</w:t>
            </w:r>
            <w:r w:rsidRPr="00F8192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963800" w:rsidRDefault="00963800" w:rsidP="00963800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  <w:p w:rsidR="00963800" w:rsidRPr="001F4D54" w:rsidRDefault="00963800" w:rsidP="00963800">
            <w:pPr>
              <w:pStyle w:val="NoSpacing"/>
              <w:shd w:val="clear" w:color="auto" w:fill="BFBFBF" w:themeFill="background1" w:themeFillShade="BF"/>
              <w:rPr>
                <w:rFonts w:cstheme="minorHAnsi"/>
                <w:sz w:val="18"/>
                <w:szCs w:val="18"/>
              </w:rPr>
            </w:pPr>
            <w:r w:rsidRPr="001F4D54">
              <w:rPr>
                <w:rFonts w:cstheme="minorHAnsi"/>
                <w:b/>
                <w:color w:val="FF0000"/>
                <w:sz w:val="18"/>
                <w:szCs w:val="18"/>
              </w:rPr>
              <w:t xml:space="preserve">2. CJELINA 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                </w:t>
            </w:r>
            <w:r w:rsidRPr="00A32C65">
              <w:rPr>
                <w:rFonts w:cstheme="minorHAnsi"/>
                <w:b/>
                <w:sz w:val="18"/>
                <w:szCs w:val="18"/>
              </w:rPr>
              <w:t>B.1.2</w:t>
            </w:r>
          </w:p>
          <w:p w:rsidR="00963800" w:rsidRPr="001F4D54" w:rsidRDefault="00963800" w:rsidP="0096380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35C6B">
              <w:rPr>
                <w:rFonts w:cstheme="minorHAnsi"/>
                <w:b/>
                <w:sz w:val="18"/>
                <w:szCs w:val="18"/>
              </w:rPr>
              <w:t>KRATKA PRIČA</w:t>
            </w:r>
          </w:p>
          <w:p w:rsidR="00963800" w:rsidRDefault="00963800" w:rsidP="0096380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F4D54">
              <w:rPr>
                <w:rFonts w:cstheme="minorHAnsi"/>
                <w:b/>
                <w:sz w:val="18"/>
                <w:szCs w:val="18"/>
              </w:rPr>
              <w:t>R. CARVER</w:t>
            </w:r>
            <w:r w:rsidRPr="001F4D54">
              <w:rPr>
                <w:rFonts w:cstheme="minorHAnsi"/>
                <w:sz w:val="18"/>
                <w:szCs w:val="18"/>
              </w:rPr>
              <w:t>: MIŠIĆI, BICIKLI, CIGARETE  (kratka priča)</w:t>
            </w:r>
          </w:p>
          <w:p w:rsidR="00963800" w:rsidRPr="001F4D54" w:rsidRDefault="00963800" w:rsidP="0096380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963800" w:rsidRPr="001F4D54" w:rsidRDefault="00963800" w:rsidP="00963800">
            <w:pPr>
              <w:pStyle w:val="NoSpacing"/>
              <w:shd w:val="clear" w:color="auto" w:fill="BFBFBF" w:themeFill="background1" w:themeFillShade="BF"/>
              <w:rPr>
                <w:rFonts w:cstheme="minorHAnsi"/>
                <w:sz w:val="18"/>
                <w:szCs w:val="18"/>
              </w:rPr>
            </w:pPr>
            <w:r w:rsidRPr="001F4D54">
              <w:rPr>
                <w:rFonts w:cstheme="minorHAnsi"/>
                <w:b/>
                <w:color w:val="FF0000"/>
                <w:sz w:val="18"/>
                <w:szCs w:val="18"/>
              </w:rPr>
              <w:t xml:space="preserve">3. CJELINA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</w:t>
            </w:r>
            <w:r w:rsidRPr="00670C50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Pr="00670C50">
              <w:rPr>
                <w:rFonts w:cstheme="minorHAnsi"/>
                <w:b/>
                <w:sz w:val="18"/>
                <w:szCs w:val="18"/>
              </w:rPr>
              <w:t xml:space="preserve">B.1.2 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  <w:r w:rsidRPr="00670C50">
              <w:rPr>
                <w:rFonts w:cstheme="minorHAnsi"/>
                <w:b/>
                <w:sz w:val="18"/>
                <w:szCs w:val="18"/>
              </w:rPr>
              <w:t xml:space="preserve"> B.1.3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</w:t>
            </w:r>
          </w:p>
          <w:p w:rsidR="00963800" w:rsidRPr="00735C6B" w:rsidRDefault="00963800" w:rsidP="00963800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735C6B">
              <w:rPr>
                <w:rFonts w:cstheme="minorHAnsi"/>
                <w:b/>
                <w:sz w:val="18"/>
                <w:szCs w:val="18"/>
              </w:rPr>
              <w:t>PRIPOVIJEST</w:t>
            </w:r>
          </w:p>
          <w:p w:rsidR="00963800" w:rsidRPr="001F4D54" w:rsidRDefault="00963800" w:rsidP="0096380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F4D54">
              <w:rPr>
                <w:rFonts w:cstheme="minorHAnsi"/>
                <w:b/>
                <w:sz w:val="18"/>
                <w:szCs w:val="18"/>
              </w:rPr>
              <w:t>Šenoino doba</w:t>
            </w:r>
            <w:r w:rsidRPr="001F4D5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PPX       </w:t>
            </w:r>
            <w:r w:rsidRPr="00A32C65">
              <w:rPr>
                <w:rFonts w:cstheme="minorHAnsi"/>
                <w:b/>
                <w:color w:val="FF0000"/>
                <w:sz w:val="18"/>
                <w:szCs w:val="18"/>
              </w:rPr>
              <w:t>A.1.2./A.1.1</w:t>
            </w:r>
          </w:p>
          <w:p w:rsidR="00963800" w:rsidRPr="001F4D54" w:rsidRDefault="00963800" w:rsidP="00963800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  <w:p w:rsidR="00963800" w:rsidRDefault="00963800" w:rsidP="0096380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F4D54">
              <w:rPr>
                <w:rFonts w:cstheme="minorHAnsi"/>
                <w:b/>
                <w:sz w:val="18"/>
                <w:szCs w:val="18"/>
              </w:rPr>
              <w:t>AUGUST ŠENOA</w:t>
            </w:r>
            <w:r w:rsidRPr="001F4D54">
              <w:rPr>
                <w:rFonts w:cstheme="minorHAnsi"/>
                <w:sz w:val="18"/>
                <w:szCs w:val="18"/>
              </w:rPr>
              <w:t>, PRIJAN LOVRO (pripovijest)</w:t>
            </w:r>
          </w:p>
          <w:p w:rsidR="00963800" w:rsidRDefault="00963800" w:rsidP="00963800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B.1.2/ B.1.3.</w:t>
            </w:r>
          </w:p>
          <w:p w:rsidR="00963800" w:rsidRDefault="00963800" w:rsidP="0096380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963800" w:rsidRPr="001F4D54" w:rsidRDefault="00963800" w:rsidP="0096380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F0097">
              <w:rPr>
                <w:rFonts w:cstheme="minorHAnsi"/>
                <w:b/>
                <w:sz w:val="18"/>
                <w:szCs w:val="18"/>
              </w:rPr>
              <w:t>usustavljivanje</w:t>
            </w:r>
            <w:r w:rsidRPr="001F4D5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B.1.2/ B.1.3.</w:t>
            </w:r>
          </w:p>
          <w:p w:rsidR="00963800" w:rsidRPr="001F4D54" w:rsidRDefault="00963800" w:rsidP="00963800">
            <w:pPr>
              <w:pStyle w:val="NoSpacing"/>
              <w:shd w:val="clear" w:color="auto" w:fill="FF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PISANA PROVJERA B.1.2/B.1.3</w:t>
            </w:r>
            <w:r w:rsidRPr="001F4D5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:rsidR="00260917" w:rsidRPr="00CB5766" w:rsidRDefault="00CB5766" w:rsidP="00963800">
            <w:pPr>
              <w:rPr>
                <w:rFonts w:cstheme="minorHAnsi"/>
                <w:b/>
                <w:sz w:val="18"/>
                <w:szCs w:val="18"/>
              </w:rPr>
            </w:pPr>
            <w:r w:rsidRPr="00CB5766">
              <w:rPr>
                <w:rFonts w:cstheme="minorHAnsi"/>
                <w:b/>
                <w:sz w:val="18"/>
                <w:szCs w:val="18"/>
                <w:shd w:val="clear" w:color="auto" w:fill="4F81BD" w:themeFill="accent1"/>
              </w:rPr>
              <w:t>USMENO PONAVLJANJE</w:t>
            </w:r>
          </w:p>
        </w:tc>
        <w:tc>
          <w:tcPr>
            <w:tcW w:w="547" w:type="dxa"/>
          </w:tcPr>
          <w:p w:rsidR="00260917" w:rsidRDefault="00963800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</w:p>
          <w:p w:rsidR="00963800" w:rsidRDefault="00963800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Default="00CB5766" w:rsidP="00C7318E">
            <w:pPr>
              <w:rPr>
                <w:rFonts w:cstheme="minorHAnsi"/>
                <w:sz w:val="18"/>
                <w:szCs w:val="18"/>
              </w:rPr>
            </w:pPr>
          </w:p>
          <w:p w:rsidR="00CB5766" w:rsidRPr="00194BAC" w:rsidRDefault="00CB5766" w:rsidP="00C73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:rsidR="006556B0" w:rsidRPr="00194BAC" w:rsidRDefault="006556B0" w:rsidP="00C7318E">
      <w:pPr>
        <w:rPr>
          <w:rFonts w:cstheme="minorHAnsi"/>
          <w:sz w:val="18"/>
          <w:szCs w:val="18"/>
        </w:rPr>
      </w:pPr>
    </w:p>
    <w:sectPr w:rsidR="006556B0" w:rsidRPr="00194BAC" w:rsidSect="00D17D09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8E"/>
    <w:rsid w:val="001358A8"/>
    <w:rsid w:val="00194BAC"/>
    <w:rsid w:val="00260917"/>
    <w:rsid w:val="002767A8"/>
    <w:rsid w:val="004602B7"/>
    <w:rsid w:val="004D2052"/>
    <w:rsid w:val="006556B0"/>
    <w:rsid w:val="006C49D4"/>
    <w:rsid w:val="00963800"/>
    <w:rsid w:val="009A4AF0"/>
    <w:rsid w:val="00A64D81"/>
    <w:rsid w:val="00BB0A1A"/>
    <w:rsid w:val="00C7318E"/>
    <w:rsid w:val="00CB5766"/>
    <w:rsid w:val="00D17D09"/>
    <w:rsid w:val="00E3423A"/>
    <w:rsid w:val="00FB426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17D09"/>
  </w:style>
  <w:style w:type="paragraph" w:styleId="NoSpacing">
    <w:name w:val="No Spacing"/>
    <w:link w:val="NoSpacingChar"/>
    <w:uiPriority w:val="1"/>
    <w:qFormat/>
    <w:rsid w:val="00D17D09"/>
    <w:pPr>
      <w:spacing w:after="0" w:line="240" w:lineRule="auto"/>
    </w:pPr>
  </w:style>
  <w:style w:type="paragraph" w:customStyle="1" w:styleId="TableText">
    <w:name w:val="*TableText"/>
    <w:link w:val="TableTextChar"/>
    <w:qFormat/>
    <w:rsid w:val="001358A8"/>
    <w:pPr>
      <w:spacing w:before="40" w:after="40"/>
    </w:pPr>
    <w:rPr>
      <w:rFonts w:ascii="Calibri" w:eastAsia="Calibri" w:hAnsi="Calibri" w:cs="Times New Roman"/>
      <w:lang w:val="en-US"/>
    </w:rPr>
  </w:style>
  <w:style w:type="character" w:customStyle="1" w:styleId="TableTextChar">
    <w:name w:val="*TableText Char"/>
    <w:basedOn w:val="DefaultParagraphFont"/>
    <w:link w:val="TableText"/>
    <w:rsid w:val="001358A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17D09"/>
  </w:style>
  <w:style w:type="paragraph" w:styleId="NoSpacing">
    <w:name w:val="No Spacing"/>
    <w:link w:val="NoSpacingChar"/>
    <w:uiPriority w:val="1"/>
    <w:qFormat/>
    <w:rsid w:val="00D17D09"/>
    <w:pPr>
      <w:spacing w:after="0" w:line="240" w:lineRule="auto"/>
    </w:pPr>
  </w:style>
  <w:style w:type="paragraph" w:customStyle="1" w:styleId="TableText">
    <w:name w:val="*TableText"/>
    <w:link w:val="TableTextChar"/>
    <w:qFormat/>
    <w:rsid w:val="001358A8"/>
    <w:pPr>
      <w:spacing w:before="40" w:after="40"/>
    </w:pPr>
    <w:rPr>
      <w:rFonts w:ascii="Calibri" w:eastAsia="Calibri" w:hAnsi="Calibri" w:cs="Times New Roman"/>
      <w:lang w:val="en-US"/>
    </w:rPr>
  </w:style>
  <w:style w:type="character" w:customStyle="1" w:styleId="TableTextChar">
    <w:name w:val="*TableText Char"/>
    <w:basedOn w:val="DefaultParagraphFont"/>
    <w:link w:val="TableText"/>
    <w:rsid w:val="001358A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8F6A-DB21-4604-A933-2D3668CC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2019-09-30T15:42:00Z</dcterms:created>
  <dcterms:modified xsi:type="dcterms:W3CDTF">2019-09-30T15:42:00Z</dcterms:modified>
</cp:coreProperties>
</file>